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FEECC" w14:textId="79D24E66" w:rsidR="00C5334B" w:rsidRPr="00F23D30" w:rsidRDefault="003F4EE5" w:rsidP="00C5334B">
      <w:pPr>
        <w:pStyle w:val="a4"/>
        <w:rPr>
          <w:rFonts w:eastAsiaTheme="minorEastAsia" w:cs="Arial"/>
          <w:bCs/>
          <w:sz w:val="22"/>
          <w:lang w:eastAsia="zh-CN"/>
        </w:rPr>
      </w:pPr>
      <w:r w:rsidRPr="009A02D6">
        <w:rPr>
          <w:rFonts w:cs="Arial"/>
          <w:bCs/>
          <w:sz w:val="22"/>
        </w:rPr>
        <w:t>3GPP TSG RAN WG</w:t>
      </w:r>
      <w:r w:rsidRPr="00203CE9">
        <w:rPr>
          <w:rFonts w:cs="Arial"/>
          <w:bCs/>
          <w:sz w:val="22"/>
        </w:rPr>
        <w:t xml:space="preserve">1 </w:t>
      </w:r>
      <w:r w:rsidRPr="0007449B">
        <w:rPr>
          <w:rFonts w:cs="Arial"/>
          <w:bCs/>
          <w:sz w:val="22"/>
        </w:rPr>
        <w:t xml:space="preserve">Meeting </w:t>
      </w:r>
      <w:r w:rsidR="004002DF">
        <w:rPr>
          <w:rFonts w:cs="Arial"/>
          <w:bCs/>
          <w:sz w:val="22"/>
        </w:rPr>
        <w:t>#96</w:t>
      </w:r>
      <w:r w:rsidR="004002DF">
        <w:rPr>
          <w:rFonts w:cs="Arial"/>
          <w:bCs/>
          <w:sz w:val="22"/>
        </w:rPr>
        <w:tab/>
      </w:r>
      <w:r w:rsidR="004002DF">
        <w:rPr>
          <w:rFonts w:cs="Arial"/>
          <w:bCs/>
          <w:sz w:val="22"/>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C5334B" w:rsidRPr="00203CE9">
        <w:rPr>
          <w:rFonts w:eastAsiaTheme="minorEastAsia" w:cs="Arial"/>
          <w:bCs/>
          <w:sz w:val="22"/>
          <w:lang w:eastAsia="zh-CN"/>
        </w:rPr>
        <w:tab/>
      </w:r>
      <w:r w:rsidR="004002DF" w:rsidRPr="004002DF">
        <w:rPr>
          <w:rFonts w:eastAsiaTheme="minorEastAsia" w:cs="Arial"/>
          <w:bCs/>
          <w:sz w:val="22"/>
          <w:lang w:eastAsia="zh-CN"/>
        </w:rPr>
        <w:t>R1-1901689</w:t>
      </w:r>
    </w:p>
    <w:p w14:paraId="52D8EC23" w14:textId="5A5608D4" w:rsidR="00C5334B" w:rsidRPr="00203CE9" w:rsidRDefault="004002DF" w:rsidP="00C5334B">
      <w:pPr>
        <w:tabs>
          <w:tab w:val="center" w:pos="4536"/>
          <w:tab w:val="right" w:pos="9072"/>
        </w:tabs>
        <w:rPr>
          <w:rFonts w:ascii="Arial" w:hAnsi="Arial" w:cs="Arial"/>
          <w:b/>
          <w:bCs/>
          <w:sz w:val="22"/>
        </w:rPr>
      </w:pPr>
      <w:r w:rsidRPr="00B25CCC">
        <w:rPr>
          <w:rFonts w:ascii="Arial" w:eastAsia="MS Mincho" w:hAnsi="Arial" w:cs="Arial"/>
          <w:b/>
          <w:bCs/>
          <w:sz w:val="22"/>
          <w:lang w:val="en-GB" w:eastAsia="ja-JP"/>
        </w:rPr>
        <w:t>Athens, Greece, 25</w:t>
      </w:r>
      <w:r w:rsidRPr="00B25CCC">
        <w:rPr>
          <w:rFonts w:ascii="Arial" w:eastAsia="MS Mincho" w:hAnsi="Arial" w:cs="Arial"/>
          <w:b/>
          <w:bCs/>
          <w:sz w:val="22"/>
          <w:vertAlign w:val="superscript"/>
          <w:lang w:val="en-GB" w:eastAsia="ja-JP"/>
        </w:rPr>
        <w:t>th</w:t>
      </w:r>
      <w:r w:rsidRPr="00B25CCC">
        <w:rPr>
          <w:rFonts w:ascii="Arial" w:eastAsia="MS Mincho" w:hAnsi="Arial" w:cs="Arial"/>
          <w:b/>
          <w:bCs/>
          <w:sz w:val="22"/>
          <w:lang w:val="en-GB" w:eastAsia="ja-JP"/>
        </w:rPr>
        <w:t xml:space="preserve"> February – 1</w:t>
      </w:r>
      <w:r w:rsidRPr="00B25CCC">
        <w:rPr>
          <w:rFonts w:ascii="Arial" w:eastAsia="MS Mincho" w:hAnsi="Arial" w:cs="Arial"/>
          <w:b/>
          <w:bCs/>
          <w:sz w:val="22"/>
          <w:vertAlign w:val="superscript"/>
          <w:lang w:val="en-GB" w:eastAsia="ja-JP"/>
        </w:rPr>
        <w:t>st</w:t>
      </w:r>
      <w:r w:rsidRPr="00B25CCC">
        <w:rPr>
          <w:rFonts w:ascii="Arial" w:eastAsia="MS Mincho" w:hAnsi="Arial" w:cs="Arial"/>
          <w:b/>
          <w:bCs/>
          <w:sz w:val="22"/>
          <w:lang w:val="en-GB" w:eastAsia="ja-JP"/>
        </w:rPr>
        <w:t xml:space="preserve"> March,</w:t>
      </w:r>
      <w:r w:rsidRPr="0007449B">
        <w:rPr>
          <w:rFonts w:ascii="Arial" w:eastAsia="MS Mincho" w:hAnsi="Arial" w:cs="Arial"/>
          <w:b/>
          <w:bCs/>
          <w:sz w:val="22"/>
          <w:lang w:val="en-GB" w:eastAsia="ja-JP"/>
        </w:rPr>
        <w:t xml:space="preserve"> </w:t>
      </w:r>
      <w:r w:rsidR="003F4EE5" w:rsidRPr="0007449B">
        <w:rPr>
          <w:rFonts w:ascii="Arial" w:eastAsia="MS Mincho" w:hAnsi="Arial" w:cs="Arial"/>
          <w:b/>
          <w:bCs/>
          <w:sz w:val="22"/>
          <w:lang w:val="en-GB" w:eastAsia="ja-JP"/>
        </w:rPr>
        <w:t>2019</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A904F55"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C5334B" w:rsidRPr="00C5334B">
        <w:rPr>
          <w:rFonts w:cs="Arial"/>
        </w:rPr>
        <w:t>On coexistence of NR and LTE sidelink for V2X</w:t>
      </w:r>
    </w:p>
    <w:p w14:paraId="7F0008CE" w14:textId="58EB30F5"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B07DD">
        <w:rPr>
          <w:rFonts w:eastAsia="宋体" w:cs="Arial"/>
          <w:lang w:eastAsia="zh-CN"/>
        </w:rPr>
        <w:t>5</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3B7CFEB1" w:rsidR="000C19F7" w:rsidRPr="001F0635" w:rsidRDefault="000C19F7" w:rsidP="000C19F7">
      <w:pPr>
        <w:pStyle w:val="a0"/>
        <w:spacing w:before="120"/>
        <w:rPr>
          <w:rFonts w:ascii="Times New Roman" w:hAnsi="Times New Roman"/>
          <w:szCs w:val="20"/>
        </w:rPr>
      </w:pPr>
      <w:bookmarkStart w:id="0" w:name="OLE_LINK13"/>
      <w:bookmarkStart w:id="1" w:name="OLE_LINK14"/>
      <w:r w:rsidRPr="001F0635">
        <w:rPr>
          <w:rFonts w:eastAsiaTheme="minorEastAsia"/>
          <w:lang w:eastAsia="zh-CN"/>
        </w:rPr>
        <w:t>The</w:t>
      </w:r>
      <w:r w:rsidRPr="001F0635">
        <w:rPr>
          <w:rFonts w:eastAsiaTheme="minorEastAsia" w:hint="eastAsia"/>
          <w:lang w:eastAsia="zh-CN"/>
        </w:rPr>
        <w:t xml:space="preserve"> </w:t>
      </w:r>
      <w:r w:rsidR="0003734D" w:rsidRPr="001F0635">
        <w:rPr>
          <w:rFonts w:eastAsiaTheme="minorEastAsia"/>
          <w:lang w:eastAsia="zh-CN"/>
        </w:rPr>
        <w:t xml:space="preserve">feasibility and mechanism of coexistence </w:t>
      </w:r>
      <w:r w:rsidR="0003734D">
        <w:rPr>
          <w:rFonts w:eastAsiaTheme="minorEastAsia"/>
          <w:lang w:eastAsia="zh-CN"/>
        </w:rPr>
        <w:t>of</w:t>
      </w:r>
      <w:r w:rsidR="0003734D" w:rsidRPr="001F0635">
        <w:rPr>
          <w:rFonts w:eastAsiaTheme="minorEastAsia"/>
          <w:lang w:eastAsia="zh-CN"/>
        </w:rPr>
        <w:t xml:space="preserve"> LTE and NR sidelink</w:t>
      </w:r>
      <w:r w:rsidR="0003734D" w:rsidRPr="001F0635">
        <w:rPr>
          <w:rFonts w:eastAsia="等线"/>
          <w:szCs w:val="20"/>
          <w:lang w:eastAsia="zh-CN"/>
        </w:rPr>
        <w:t xml:space="preserve"> technologies</w:t>
      </w:r>
      <w:r w:rsidR="0003734D" w:rsidRPr="001F0635">
        <w:rPr>
          <w:rFonts w:eastAsiaTheme="minorEastAsia"/>
          <w:lang w:eastAsia="zh-CN"/>
        </w:rPr>
        <w:t xml:space="preserve"> </w:t>
      </w:r>
      <w:r w:rsidR="0003734D" w:rsidRPr="007F0D6C">
        <w:rPr>
          <w:rFonts w:eastAsiaTheme="minorEastAsia"/>
          <w:noProof/>
          <w:lang w:eastAsia="zh-CN"/>
        </w:rPr>
        <w:t>ha</w:t>
      </w:r>
      <w:r w:rsidR="007F0D6C">
        <w:rPr>
          <w:rFonts w:eastAsiaTheme="minorEastAsia"/>
          <w:noProof/>
          <w:lang w:eastAsia="zh-CN"/>
        </w:rPr>
        <w:t>ve</w:t>
      </w:r>
      <w:r w:rsidR="0003734D">
        <w:rPr>
          <w:rFonts w:eastAsiaTheme="minorEastAsia"/>
          <w:lang w:eastAsia="zh-CN"/>
        </w:rPr>
        <w:t xml:space="preserve"> been discussed in the RAN1 </w:t>
      </w:r>
      <w:r w:rsidR="001A2880">
        <w:rPr>
          <w:rFonts w:eastAsiaTheme="minorEastAsia"/>
          <w:lang w:eastAsia="zh-CN"/>
        </w:rPr>
        <w:t>1901 Ad-Hoc</w:t>
      </w:r>
      <w:r w:rsidR="00756D16">
        <w:rPr>
          <w:rFonts w:eastAsiaTheme="minorEastAsia"/>
          <w:lang w:eastAsia="zh-CN"/>
        </w:rPr>
        <w:t xml:space="preserve"> </w:t>
      </w:r>
      <w:r w:rsidR="0003734D">
        <w:rPr>
          <w:rFonts w:eastAsiaTheme="minorEastAsia"/>
          <w:lang w:eastAsia="zh-CN"/>
        </w:rPr>
        <w:t xml:space="preserve">meeting, and the following agreements were achieved </w:t>
      </w:r>
      <w:r w:rsidRPr="001F0635">
        <w:rPr>
          <w:rFonts w:ascii="Times New Roman" w:hAnsi="Times New Roman"/>
          <w:szCs w:val="20"/>
        </w:rPr>
        <w:fldChar w:fldCharType="begin"/>
      </w:r>
      <w:r w:rsidRPr="001F0635">
        <w:rPr>
          <w:rFonts w:ascii="Times New Roman" w:hAnsi="Times New Roman"/>
          <w:szCs w:val="20"/>
        </w:rPr>
        <w:instrText xml:space="preserve"> REF _Ref521328302 \r \h  \* MERGEFORMAT </w:instrText>
      </w:r>
      <w:r w:rsidRPr="001F0635">
        <w:rPr>
          <w:rFonts w:ascii="Times New Roman" w:hAnsi="Times New Roman"/>
          <w:szCs w:val="20"/>
        </w:rPr>
      </w:r>
      <w:r w:rsidRPr="001F0635">
        <w:rPr>
          <w:rFonts w:ascii="Times New Roman" w:hAnsi="Times New Roman"/>
          <w:szCs w:val="20"/>
        </w:rPr>
        <w:fldChar w:fldCharType="separate"/>
      </w:r>
      <w:r w:rsidR="007E5293">
        <w:rPr>
          <w:rFonts w:ascii="Times New Roman" w:hAnsi="Times New Roman"/>
          <w:szCs w:val="20"/>
        </w:rPr>
        <w:t>[1]</w:t>
      </w:r>
      <w:r w:rsidRPr="001F0635">
        <w:rPr>
          <w:rFonts w:ascii="Times New Roman" w:hAnsi="Times New Roman"/>
          <w:szCs w:val="20"/>
        </w:rPr>
        <w:fldChar w:fldCharType="end"/>
      </w:r>
      <w:r w:rsidR="0003734D">
        <w:rPr>
          <w:rFonts w:ascii="Times New Roman" w:hAnsi="Times New Roman"/>
          <w:szCs w:val="20"/>
        </w:rPr>
        <w:t>:</w:t>
      </w:r>
    </w:p>
    <w:tbl>
      <w:tblPr>
        <w:tblStyle w:val="a8"/>
        <w:tblW w:w="0" w:type="auto"/>
        <w:tblLook w:val="04A0" w:firstRow="1" w:lastRow="0" w:firstColumn="1" w:lastColumn="0" w:noHBand="0" w:noVBand="1"/>
      </w:tblPr>
      <w:tblGrid>
        <w:gridCol w:w="9245"/>
      </w:tblGrid>
      <w:tr w:rsidR="000C19F7" w:rsidRPr="001F0635" w14:paraId="0A146EB8" w14:textId="77777777" w:rsidTr="00305AB0">
        <w:tc>
          <w:tcPr>
            <w:tcW w:w="9245" w:type="dxa"/>
          </w:tcPr>
          <w:p w14:paraId="1264BDBD" w14:textId="77777777" w:rsidR="00236E37" w:rsidRPr="00236E37" w:rsidRDefault="00236E37" w:rsidP="00236E37">
            <w:pPr>
              <w:ind w:left="720" w:hanging="720"/>
              <w:rPr>
                <w:rFonts w:ascii="Times" w:eastAsia="Batang" w:hAnsi="Times"/>
                <w:sz w:val="20"/>
                <w:szCs w:val="20"/>
                <w:lang w:val="en-GB" w:eastAsia="x-none"/>
              </w:rPr>
            </w:pPr>
            <w:r w:rsidRPr="00236E37">
              <w:rPr>
                <w:rFonts w:ascii="Times" w:eastAsia="Batang" w:hAnsi="Times"/>
                <w:sz w:val="20"/>
                <w:szCs w:val="20"/>
                <w:highlight w:val="green"/>
                <w:lang w:val="en-GB" w:eastAsia="x-none"/>
              </w:rPr>
              <w:t>Agreements</w:t>
            </w:r>
            <w:r w:rsidRPr="00236E37">
              <w:rPr>
                <w:rFonts w:ascii="Times" w:eastAsia="Batang" w:hAnsi="Times"/>
                <w:sz w:val="20"/>
                <w:szCs w:val="20"/>
                <w:lang w:val="en-GB" w:eastAsia="x-none"/>
              </w:rPr>
              <w:t>:</w:t>
            </w:r>
          </w:p>
          <w:p w14:paraId="70EEF5AD" w14:textId="77777777" w:rsidR="001A2880" w:rsidRPr="001A2880" w:rsidRDefault="001A2880" w:rsidP="001A2880">
            <w:pPr>
              <w:numPr>
                <w:ilvl w:val="0"/>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For TDM solutions for in-device coexistence between LTE and NR V2X:</w:t>
            </w:r>
          </w:p>
          <w:p w14:paraId="1A53D613" w14:textId="77777777" w:rsidR="001A2880" w:rsidRPr="001A2880" w:rsidRDefault="001A2880" w:rsidP="001A2880">
            <w:pPr>
              <w:numPr>
                <w:ilvl w:val="1"/>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Time Alignment</w:t>
            </w:r>
          </w:p>
          <w:p w14:paraId="1D4863DB" w14:textId="77777777" w:rsidR="001A2880" w:rsidRPr="001A2880" w:rsidRDefault="001A2880" w:rsidP="001A2880">
            <w:pPr>
              <w:numPr>
                <w:ilvl w:val="2"/>
                <w:numId w:val="22"/>
              </w:numPr>
              <w:spacing w:after="180"/>
              <w:contextualSpacing/>
              <w:rPr>
                <w:rFonts w:ascii="Times" w:eastAsia="宋体" w:hAnsi="Times"/>
                <w:color w:val="000000"/>
                <w:sz w:val="20"/>
                <w:szCs w:val="20"/>
                <w:lang w:val="en-GB"/>
              </w:rPr>
            </w:pPr>
            <w:r w:rsidRPr="001A2880">
              <w:rPr>
                <w:rFonts w:ascii="Times" w:eastAsia="DengXian" w:hAnsi="Times"/>
                <w:sz w:val="20"/>
                <w:szCs w:val="20"/>
                <w:lang w:val="en-GB" w:eastAsia="zh-CN"/>
              </w:rPr>
              <w:t xml:space="preserve">Subframe boundary </w:t>
            </w:r>
            <w:r w:rsidRPr="001A2880">
              <w:rPr>
                <w:rFonts w:ascii="Times" w:eastAsia="DengXian" w:hAnsi="Times" w:hint="eastAsia"/>
                <w:sz w:val="20"/>
                <w:szCs w:val="20"/>
                <w:lang w:val="en-GB" w:eastAsia="zh-CN"/>
              </w:rPr>
              <w:t>alignment</w:t>
            </w:r>
            <w:r w:rsidRPr="001A2880">
              <w:rPr>
                <w:rFonts w:ascii="Times" w:eastAsia="DengXian" w:hAnsi="Times"/>
                <w:sz w:val="20"/>
                <w:szCs w:val="20"/>
                <w:lang w:val="en-GB" w:eastAsia="zh-CN"/>
              </w:rPr>
              <w:t xml:space="preserve"> is required between LTE and NR V2X sidelinks</w:t>
            </w:r>
          </w:p>
          <w:p w14:paraId="7D2B90F0" w14:textId="77777777" w:rsidR="001A2880" w:rsidRPr="001A2880" w:rsidRDefault="001A2880" w:rsidP="001A2880">
            <w:pPr>
              <w:numPr>
                <w:ilvl w:val="2"/>
                <w:numId w:val="22"/>
              </w:numPr>
              <w:spacing w:after="180"/>
              <w:contextualSpacing/>
              <w:rPr>
                <w:rFonts w:ascii="Times" w:eastAsia="Batang" w:hAnsi="Times"/>
                <w:color w:val="000000"/>
                <w:sz w:val="20"/>
                <w:szCs w:val="20"/>
                <w:lang w:val="en-GB" w:eastAsia="x-none"/>
              </w:rPr>
            </w:pPr>
            <w:r w:rsidRPr="001A2880">
              <w:rPr>
                <w:rFonts w:ascii="Times" w:eastAsia="DengXian" w:hAnsi="Times"/>
                <w:sz w:val="20"/>
                <w:szCs w:val="20"/>
                <w:lang w:val="en-GB" w:eastAsia="zh-CN"/>
              </w:rPr>
              <w:t>Both LTE and NR V2X sidelinks are aware of the time resource index (e.g., DFN for LTE) in both carriers</w:t>
            </w:r>
          </w:p>
          <w:p w14:paraId="1BC904E5" w14:textId="77777777" w:rsidR="001A2880" w:rsidRPr="00BD125A" w:rsidRDefault="001A2880" w:rsidP="00236E37">
            <w:pPr>
              <w:spacing w:after="180"/>
              <w:contextualSpacing/>
              <w:rPr>
                <w:rFonts w:ascii="Times" w:eastAsia="Batang" w:hAnsi="Times"/>
                <w:sz w:val="20"/>
                <w:szCs w:val="20"/>
                <w:lang w:eastAsia="x-none"/>
              </w:rPr>
            </w:pPr>
          </w:p>
          <w:p w14:paraId="7EAD0286" w14:textId="77777777" w:rsidR="00236E37" w:rsidRPr="00236E37" w:rsidRDefault="00236E37" w:rsidP="00236E37">
            <w:pPr>
              <w:ind w:left="720" w:hanging="720"/>
              <w:rPr>
                <w:rFonts w:ascii="Times" w:eastAsia="Batang" w:hAnsi="Times"/>
                <w:sz w:val="20"/>
                <w:szCs w:val="20"/>
                <w:lang w:val="en-GB" w:eastAsia="x-none"/>
              </w:rPr>
            </w:pPr>
            <w:r w:rsidRPr="00236E37">
              <w:rPr>
                <w:rFonts w:ascii="Times" w:eastAsia="Batang" w:hAnsi="Times"/>
                <w:sz w:val="20"/>
                <w:szCs w:val="20"/>
                <w:highlight w:val="green"/>
                <w:lang w:val="en-GB" w:eastAsia="x-none"/>
              </w:rPr>
              <w:t>Agreements</w:t>
            </w:r>
            <w:r w:rsidRPr="00236E37">
              <w:rPr>
                <w:rFonts w:ascii="Times" w:eastAsia="Batang" w:hAnsi="Times"/>
                <w:sz w:val="20"/>
                <w:szCs w:val="20"/>
                <w:lang w:val="en-GB" w:eastAsia="x-none"/>
              </w:rPr>
              <w:t>:</w:t>
            </w:r>
          </w:p>
          <w:p w14:paraId="02E57173" w14:textId="77777777" w:rsidR="001A2880" w:rsidRPr="001A2880" w:rsidRDefault="001A2880" w:rsidP="001A2880">
            <w:pPr>
              <w:numPr>
                <w:ilvl w:val="0"/>
                <w:numId w:val="22"/>
              </w:numPr>
              <w:spacing w:after="180"/>
              <w:contextualSpacing/>
              <w:rPr>
                <w:rFonts w:ascii="Times" w:eastAsia="Batang" w:hAnsi="Times"/>
                <w:sz w:val="20"/>
                <w:szCs w:val="20"/>
                <w:lang w:val="en-GB" w:eastAsia="zh-CN"/>
              </w:rPr>
            </w:pPr>
            <w:r w:rsidRPr="001A2880">
              <w:rPr>
                <w:rFonts w:ascii="Times" w:eastAsia="Batang" w:hAnsi="Times"/>
                <w:sz w:val="20"/>
                <w:szCs w:val="20"/>
                <w:lang w:val="en-GB" w:eastAsia="zh-CN"/>
              </w:rPr>
              <w:t>For long term time scale TDM solutions for in-device coexistence between LTE and NR V2X:</w:t>
            </w:r>
          </w:p>
          <w:p w14:paraId="373DE819" w14:textId="77777777" w:rsidR="001A2880" w:rsidRPr="001A2880" w:rsidRDefault="001A2880" w:rsidP="001A2880">
            <w:pPr>
              <w:numPr>
                <w:ilvl w:val="1"/>
                <w:numId w:val="23"/>
              </w:numPr>
              <w:spacing w:after="180"/>
              <w:contextualSpacing/>
              <w:rPr>
                <w:rFonts w:ascii="Times" w:eastAsia="Batang" w:hAnsi="Times"/>
                <w:sz w:val="20"/>
                <w:szCs w:val="20"/>
                <w:lang w:val="en-GB" w:eastAsia="zh-CN"/>
              </w:rPr>
            </w:pPr>
            <w:r w:rsidRPr="001A2880">
              <w:rPr>
                <w:rFonts w:ascii="Times" w:eastAsia="Batang" w:hAnsi="Times"/>
                <w:sz w:val="20"/>
                <w:szCs w:val="20"/>
                <w:lang w:val="en-GB" w:eastAsia="zh-CN"/>
              </w:rPr>
              <w:t>For a UE with coexistence impact, non-overlapping (in time domain) resource pools are (pre-)configured for NR V2X and LTE V2X sidelinks</w:t>
            </w:r>
          </w:p>
          <w:p w14:paraId="5CFDDE13" w14:textId="77777777" w:rsidR="001A2880" w:rsidRPr="001A2880" w:rsidRDefault="001A2880" w:rsidP="001A2880">
            <w:pPr>
              <w:numPr>
                <w:ilvl w:val="2"/>
                <w:numId w:val="22"/>
              </w:numPr>
              <w:spacing w:after="180"/>
              <w:contextualSpacing/>
              <w:rPr>
                <w:rFonts w:ascii="Times" w:eastAsia="Batang" w:hAnsi="Times"/>
                <w:sz w:val="20"/>
                <w:szCs w:val="20"/>
                <w:lang w:val="en-GB" w:eastAsia="zh-CN"/>
              </w:rPr>
            </w:pPr>
            <w:r w:rsidRPr="001A2880">
              <w:rPr>
                <w:rFonts w:ascii="Times" w:eastAsia="Batang" w:hAnsi="Times"/>
                <w:sz w:val="20"/>
                <w:szCs w:val="20"/>
                <w:lang w:val="en-GB" w:eastAsia="zh-CN"/>
              </w:rPr>
              <w:t>No information is exchanged between LTE and NR sidelinks within the UE</w:t>
            </w:r>
          </w:p>
          <w:p w14:paraId="123D6B54" w14:textId="77777777" w:rsidR="001A2880" w:rsidRPr="001A2880" w:rsidRDefault="001A2880" w:rsidP="001A2880">
            <w:pPr>
              <w:numPr>
                <w:ilvl w:val="0"/>
                <w:numId w:val="22"/>
              </w:numPr>
              <w:spacing w:after="180"/>
              <w:contextualSpacing/>
              <w:rPr>
                <w:rFonts w:ascii="Times" w:eastAsia="Batang" w:hAnsi="Times"/>
                <w:sz w:val="20"/>
                <w:szCs w:val="20"/>
                <w:lang w:val="en-GB" w:eastAsia="zh-CN"/>
              </w:rPr>
            </w:pPr>
            <w:r w:rsidRPr="001A2880">
              <w:rPr>
                <w:rFonts w:ascii="Times" w:eastAsia="Batang" w:hAnsi="Times"/>
                <w:sz w:val="20"/>
                <w:szCs w:val="20"/>
                <w:lang w:val="en-GB" w:eastAsia="zh-CN"/>
              </w:rPr>
              <w:t>Long term time scale TDM solution is feasible from RAN1 point of view</w:t>
            </w:r>
          </w:p>
          <w:p w14:paraId="594B229F" w14:textId="77777777" w:rsidR="001A2880" w:rsidRPr="001A2880" w:rsidRDefault="001A2880" w:rsidP="001A2880">
            <w:pPr>
              <w:numPr>
                <w:ilvl w:val="1"/>
                <w:numId w:val="22"/>
              </w:numPr>
              <w:spacing w:after="180"/>
              <w:contextualSpacing/>
              <w:rPr>
                <w:rFonts w:ascii="Times" w:eastAsia="Batang" w:hAnsi="Times"/>
                <w:sz w:val="20"/>
                <w:szCs w:val="20"/>
                <w:lang w:val="en-GB" w:eastAsia="zh-CN"/>
              </w:rPr>
            </w:pPr>
            <w:r w:rsidRPr="001A2880">
              <w:rPr>
                <w:rFonts w:ascii="Times" w:eastAsia="Batang" w:hAnsi="Times"/>
                <w:sz w:val="20"/>
                <w:szCs w:val="20"/>
                <w:lang w:val="en-GB" w:eastAsia="zh-CN"/>
              </w:rPr>
              <w:t xml:space="preserve">Note: although feasible, it is expected that such a solution may have impact on latency, reliability and data rate requirements for some applications </w:t>
            </w:r>
          </w:p>
          <w:p w14:paraId="327C14F0" w14:textId="77777777" w:rsidR="001A2880" w:rsidRPr="001A2880" w:rsidRDefault="001A2880" w:rsidP="001A2880">
            <w:pPr>
              <w:numPr>
                <w:ilvl w:val="1"/>
                <w:numId w:val="22"/>
              </w:numPr>
              <w:spacing w:after="180"/>
              <w:contextualSpacing/>
              <w:rPr>
                <w:rFonts w:ascii="Times" w:eastAsia="Batang" w:hAnsi="Times"/>
                <w:sz w:val="20"/>
                <w:szCs w:val="20"/>
                <w:lang w:val="en-GB" w:eastAsia="zh-CN"/>
              </w:rPr>
            </w:pPr>
            <w:r w:rsidRPr="001A2880">
              <w:rPr>
                <w:rFonts w:ascii="Times" w:eastAsia="Batang" w:hAnsi="Times"/>
                <w:sz w:val="20"/>
                <w:szCs w:val="20"/>
                <w:lang w:val="en-GB" w:eastAsia="zh-CN"/>
              </w:rPr>
              <w:t>No additional modifications to LTE specifications are needed</w:t>
            </w:r>
          </w:p>
          <w:p w14:paraId="0B6432DD" w14:textId="77777777" w:rsidR="000C19F7" w:rsidRDefault="000C19F7" w:rsidP="001A2880">
            <w:pPr>
              <w:spacing w:after="180"/>
              <w:contextualSpacing/>
              <w:rPr>
                <w:rFonts w:ascii="Times" w:eastAsia="Batang" w:hAnsi="Times"/>
                <w:sz w:val="20"/>
                <w:szCs w:val="20"/>
                <w:lang w:eastAsia="zh-CN"/>
              </w:rPr>
            </w:pPr>
          </w:p>
          <w:p w14:paraId="7DA6C084" w14:textId="77777777" w:rsidR="001A2880" w:rsidRPr="001A2880" w:rsidRDefault="001A2880" w:rsidP="001A2880">
            <w:pPr>
              <w:rPr>
                <w:rFonts w:ascii="Times" w:eastAsia="Batang" w:hAnsi="Times"/>
                <w:b/>
                <w:sz w:val="20"/>
                <w:szCs w:val="20"/>
                <w:lang w:val="en-GB" w:eastAsia="x-none"/>
              </w:rPr>
            </w:pPr>
            <w:r w:rsidRPr="001A2880">
              <w:rPr>
                <w:rFonts w:ascii="Times" w:eastAsia="Batang" w:hAnsi="Times"/>
                <w:sz w:val="20"/>
                <w:szCs w:val="20"/>
                <w:highlight w:val="green"/>
                <w:lang w:val="en-GB" w:eastAsia="x-none"/>
              </w:rPr>
              <w:t>Agreements</w:t>
            </w:r>
            <w:r w:rsidRPr="001A2880">
              <w:rPr>
                <w:rFonts w:ascii="Times" w:eastAsia="Batang" w:hAnsi="Times"/>
                <w:b/>
                <w:sz w:val="20"/>
                <w:szCs w:val="20"/>
                <w:lang w:val="en-GB" w:eastAsia="x-none"/>
              </w:rPr>
              <w:t>:</w:t>
            </w:r>
          </w:p>
          <w:p w14:paraId="01347B6C" w14:textId="77777777" w:rsidR="001A2880" w:rsidRPr="001A2880" w:rsidRDefault="001A2880" w:rsidP="001A2880">
            <w:pPr>
              <w:rPr>
                <w:rFonts w:ascii="Times" w:eastAsia="Batang" w:hAnsi="Times"/>
                <w:sz w:val="20"/>
                <w:szCs w:val="20"/>
                <w:lang w:val="en-GB"/>
              </w:rPr>
            </w:pPr>
            <w:r w:rsidRPr="001A2880">
              <w:rPr>
                <w:rFonts w:ascii="Times" w:eastAsia="Batang" w:hAnsi="Times"/>
                <w:sz w:val="20"/>
                <w:szCs w:val="20"/>
                <w:lang w:val="en-GB"/>
              </w:rPr>
              <w:t>Assuming SPS scheduling (mode -3 or mode-4) for LTE V2X, for short time scale TDM solutions for in-device coexistence for V2X,</w:t>
            </w:r>
          </w:p>
          <w:p w14:paraId="556F99CD" w14:textId="77777777" w:rsidR="001A2880" w:rsidRPr="001A2880" w:rsidRDefault="001A2880" w:rsidP="001A2880">
            <w:pPr>
              <w:numPr>
                <w:ilvl w:val="0"/>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 xml:space="preserve">For each occurrence of Tx/Tx overlap, one RAT is prioritized over another </w:t>
            </w:r>
          </w:p>
          <w:p w14:paraId="356C36D3" w14:textId="77777777" w:rsidR="001A2880" w:rsidRPr="001A2880" w:rsidRDefault="001A2880" w:rsidP="001A2880">
            <w:pPr>
              <w:numPr>
                <w:ilvl w:val="1"/>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This requires some information exchange between LTE and NR sidelinks within the UE</w:t>
            </w:r>
          </w:p>
          <w:p w14:paraId="13800A6E" w14:textId="77777777" w:rsidR="001A2880" w:rsidRPr="001A2880" w:rsidRDefault="001A2880" w:rsidP="001A2880">
            <w:pPr>
              <w:numPr>
                <w:ilvl w:val="1"/>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FFS: whether the information exchange between LTE and NR sidelinks can support this requirement</w:t>
            </w:r>
          </w:p>
          <w:p w14:paraId="321CE645" w14:textId="77777777" w:rsidR="001A2880" w:rsidRPr="001A2880" w:rsidRDefault="001A2880" w:rsidP="001A2880">
            <w:pPr>
              <w:numPr>
                <w:ilvl w:val="1"/>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FFS: if there is impact to RAN1 LTE specification with this agreement</w:t>
            </w:r>
          </w:p>
          <w:p w14:paraId="19BAA369" w14:textId="77777777" w:rsidR="001A2880" w:rsidRPr="001A2880" w:rsidRDefault="001A2880" w:rsidP="001A2880">
            <w:pPr>
              <w:numPr>
                <w:ilvl w:val="1"/>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FFS: whether this solution can be up to UE implementation</w:t>
            </w:r>
          </w:p>
          <w:p w14:paraId="281BAB6B" w14:textId="77777777" w:rsidR="001A2880" w:rsidRPr="001A2880" w:rsidRDefault="001A2880" w:rsidP="001A2880">
            <w:pPr>
              <w:numPr>
                <w:ilvl w:val="0"/>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 xml:space="preserve">For each occurrence of Tx/Rx overlap, one RAT is prioritized over another </w:t>
            </w:r>
          </w:p>
          <w:p w14:paraId="488BEB28" w14:textId="77777777" w:rsidR="001A2880" w:rsidRPr="001A2880" w:rsidRDefault="001A2880" w:rsidP="001A2880">
            <w:pPr>
              <w:numPr>
                <w:ilvl w:val="1"/>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This requires some information exchange between LTE and NR sidelinks within the UE</w:t>
            </w:r>
          </w:p>
          <w:p w14:paraId="3AC93BB7" w14:textId="77777777" w:rsidR="001A2880" w:rsidRPr="001A2880" w:rsidRDefault="001A2880" w:rsidP="001A2880">
            <w:pPr>
              <w:numPr>
                <w:ilvl w:val="1"/>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FFS: if there is impact to RAN1 LTE specification with this agreement</w:t>
            </w:r>
          </w:p>
          <w:p w14:paraId="5504C1AF" w14:textId="77777777" w:rsidR="001A2880" w:rsidRPr="001A2880" w:rsidRDefault="001A2880" w:rsidP="001A2880">
            <w:pPr>
              <w:numPr>
                <w:ilvl w:val="1"/>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FFS: whether this solution can be up to UE implementation</w:t>
            </w:r>
          </w:p>
          <w:p w14:paraId="32872720" w14:textId="77777777" w:rsidR="001A2880" w:rsidRPr="001A2880" w:rsidRDefault="001A2880" w:rsidP="001A2880">
            <w:pPr>
              <w:numPr>
                <w:ilvl w:val="1"/>
                <w:numId w:val="22"/>
              </w:numPr>
              <w:spacing w:after="180"/>
              <w:contextualSpacing/>
              <w:rPr>
                <w:rFonts w:ascii="Times" w:eastAsia="Batang" w:hAnsi="Times"/>
                <w:sz w:val="20"/>
                <w:szCs w:val="20"/>
                <w:lang w:val="en-GB" w:eastAsia="x-none"/>
              </w:rPr>
            </w:pPr>
            <w:r w:rsidRPr="001A2880">
              <w:rPr>
                <w:rFonts w:ascii="Times" w:eastAsia="Batang" w:hAnsi="Times"/>
                <w:color w:val="000000"/>
                <w:sz w:val="20"/>
                <w:szCs w:val="20"/>
                <w:lang w:val="en-GB" w:eastAsia="x-none"/>
              </w:rPr>
              <w:t>FFS: If determination of priority for Rx operation is feasible and whether the information exchange between LTE and NR sidelinks can support this requirement</w:t>
            </w:r>
          </w:p>
          <w:p w14:paraId="762BA32D" w14:textId="77777777" w:rsidR="001A2880" w:rsidRDefault="001A2880" w:rsidP="001A2880">
            <w:pPr>
              <w:spacing w:after="180"/>
              <w:contextualSpacing/>
              <w:rPr>
                <w:rFonts w:ascii="Times" w:eastAsia="Batang" w:hAnsi="Times"/>
                <w:sz w:val="20"/>
                <w:szCs w:val="20"/>
                <w:lang w:val="en-GB" w:eastAsia="zh-CN"/>
              </w:rPr>
            </w:pPr>
          </w:p>
          <w:p w14:paraId="57798618" w14:textId="77777777" w:rsidR="001A2880" w:rsidRPr="001A2880" w:rsidRDefault="001A2880" w:rsidP="001A2880">
            <w:pPr>
              <w:rPr>
                <w:rFonts w:ascii="Times" w:eastAsia="Batang" w:hAnsi="Times"/>
                <w:b/>
                <w:sz w:val="20"/>
                <w:szCs w:val="20"/>
                <w:lang w:val="en-GB" w:eastAsia="x-none"/>
              </w:rPr>
            </w:pPr>
            <w:r w:rsidRPr="001A2880">
              <w:rPr>
                <w:rFonts w:ascii="Times" w:eastAsia="Batang" w:hAnsi="Times"/>
                <w:sz w:val="20"/>
                <w:szCs w:val="20"/>
                <w:highlight w:val="green"/>
                <w:lang w:val="en-GB" w:eastAsia="x-none"/>
              </w:rPr>
              <w:t>Agreements</w:t>
            </w:r>
            <w:r w:rsidRPr="001A2880">
              <w:rPr>
                <w:rFonts w:ascii="Times" w:eastAsia="Batang" w:hAnsi="Times"/>
                <w:b/>
                <w:sz w:val="20"/>
                <w:szCs w:val="20"/>
                <w:lang w:val="en-GB" w:eastAsia="x-none"/>
              </w:rPr>
              <w:t>:</w:t>
            </w:r>
          </w:p>
          <w:p w14:paraId="6C1A243A" w14:textId="77777777" w:rsidR="001A2880" w:rsidRPr="001A2880" w:rsidRDefault="001A2880" w:rsidP="001A2880">
            <w:pPr>
              <w:numPr>
                <w:ilvl w:val="0"/>
                <w:numId w:val="21"/>
              </w:numPr>
              <w:spacing w:after="180"/>
              <w:contextualSpacing/>
              <w:rPr>
                <w:rFonts w:ascii="Times" w:eastAsia="Batang" w:hAnsi="Times"/>
                <w:sz w:val="20"/>
                <w:szCs w:val="20"/>
                <w:lang w:val="en-GB" w:eastAsia="x-none"/>
              </w:rPr>
            </w:pPr>
            <w:r w:rsidRPr="001A2880">
              <w:rPr>
                <w:rFonts w:ascii="Times" w:eastAsia="Batang" w:hAnsi="Times"/>
                <w:sz w:val="20"/>
                <w:szCs w:val="20"/>
                <w:lang w:val="en-GB" w:eastAsia="x-none"/>
              </w:rPr>
              <w:t>Inter-band FDM Solutions for coexistence</w:t>
            </w:r>
          </w:p>
          <w:p w14:paraId="41ECB949" w14:textId="77777777" w:rsidR="001A2880" w:rsidRPr="001A2880" w:rsidRDefault="001A2880" w:rsidP="001A2880">
            <w:pPr>
              <w:numPr>
                <w:ilvl w:val="1"/>
                <w:numId w:val="21"/>
              </w:numPr>
              <w:spacing w:after="180"/>
              <w:contextualSpacing/>
              <w:rPr>
                <w:rFonts w:ascii="Times" w:eastAsia="Batang" w:hAnsi="Times"/>
                <w:sz w:val="20"/>
                <w:szCs w:val="20"/>
                <w:lang w:val="en-GB" w:eastAsia="x-none"/>
              </w:rPr>
            </w:pPr>
            <w:r w:rsidRPr="001A2880">
              <w:rPr>
                <w:rFonts w:ascii="Times" w:eastAsia="Batang" w:hAnsi="Times"/>
                <w:sz w:val="20"/>
                <w:szCs w:val="20"/>
                <w:lang w:val="en-GB" w:eastAsia="x-none"/>
              </w:rPr>
              <w:t xml:space="preserve">For static power </w:t>
            </w:r>
            <w:r w:rsidRPr="001A2880">
              <w:rPr>
                <w:rFonts w:ascii="Times" w:eastAsia="DengXian" w:hAnsi="Times"/>
                <w:sz w:val="20"/>
                <w:szCs w:val="20"/>
                <w:lang w:val="en-GB" w:eastAsia="zh-CN"/>
              </w:rPr>
              <w:t>assignment of Pc,max for each carrier</w:t>
            </w:r>
          </w:p>
          <w:p w14:paraId="318CF4DF" w14:textId="77777777" w:rsidR="001A2880" w:rsidRPr="001A2880" w:rsidRDefault="001A2880" w:rsidP="001A2880">
            <w:pPr>
              <w:numPr>
                <w:ilvl w:val="2"/>
                <w:numId w:val="21"/>
              </w:numPr>
              <w:spacing w:after="180"/>
              <w:contextualSpacing/>
              <w:rPr>
                <w:rFonts w:ascii="Times" w:eastAsia="Batang" w:hAnsi="Times"/>
                <w:sz w:val="20"/>
                <w:szCs w:val="20"/>
                <w:lang w:val="en-GB" w:eastAsia="x-none"/>
              </w:rPr>
            </w:pPr>
            <w:r w:rsidRPr="001A2880">
              <w:rPr>
                <w:rFonts w:ascii="Times" w:eastAsia="DengXian" w:hAnsi="Times"/>
                <w:sz w:val="20"/>
                <w:szCs w:val="20"/>
                <w:lang w:val="en-GB" w:eastAsia="zh-CN"/>
              </w:rPr>
              <w:t>Synchronization is not assumed for</w:t>
            </w:r>
            <w:r w:rsidRPr="001A2880">
              <w:rPr>
                <w:rFonts w:ascii="Times" w:eastAsia="Batang" w:hAnsi="Times"/>
                <w:sz w:val="20"/>
                <w:szCs w:val="20"/>
                <w:lang w:val="en-GB" w:eastAsia="x-none"/>
              </w:rPr>
              <w:t xml:space="preserve"> </w:t>
            </w:r>
            <w:r w:rsidRPr="001A2880">
              <w:rPr>
                <w:rFonts w:ascii="Times" w:eastAsia="DengXian" w:hAnsi="Times"/>
                <w:sz w:val="20"/>
                <w:szCs w:val="20"/>
                <w:lang w:val="en-GB" w:eastAsia="zh-CN"/>
              </w:rPr>
              <w:t>inter-band coexistence of NR sidelink and LTE sidelink.</w:t>
            </w:r>
          </w:p>
          <w:p w14:paraId="079AD034" w14:textId="77777777" w:rsidR="001A2880" w:rsidRPr="001A2880" w:rsidRDefault="001A2880" w:rsidP="001A2880">
            <w:pPr>
              <w:numPr>
                <w:ilvl w:val="2"/>
                <w:numId w:val="21"/>
              </w:numPr>
              <w:spacing w:after="180"/>
              <w:contextualSpacing/>
              <w:rPr>
                <w:rFonts w:ascii="Times" w:eastAsia="Batang" w:hAnsi="Times"/>
                <w:sz w:val="20"/>
                <w:szCs w:val="20"/>
                <w:lang w:val="en-GB" w:eastAsia="x-none"/>
              </w:rPr>
            </w:pPr>
            <w:r w:rsidRPr="001A2880">
              <w:rPr>
                <w:rFonts w:ascii="Times" w:eastAsia="DengXian" w:hAnsi="Times"/>
                <w:sz w:val="20"/>
                <w:szCs w:val="20"/>
                <w:lang w:val="en-GB" w:eastAsia="zh-CN"/>
              </w:rPr>
              <w:t>This FDM solution is feasible for resolution of Tx/Tx coexistence conflicts</w:t>
            </w:r>
          </w:p>
          <w:p w14:paraId="59320F6A" w14:textId="77777777" w:rsidR="001A2880" w:rsidRPr="001A2880" w:rsidRDefault="001A2880" w:rsidP="001A2880">
            <w:pPr>
              <w:numPr>
                <w:ilvl w:val="2"/>
                <w:numId w:val="21"/>
              </w:numPr>
              <w:spacing w:after="180"/>
              <w:contextualSpacing/>
              <w:rPr>
                <w:rFonts w:ascii="Times" w:eastAsia="Batang" w:hAnsi="Times"/>
                <w:sz w:val="20"/>
                <w:szCs w:val="20"/>
                <w:lang w:val="en-GB" w:eastAsia="x-none"/>
              </w:rPr>
            </w:pPr>
            <w:r w:rsidRPr="001A2880">
              <w:rPr>
                <w:rFonts w:ascii="Times" w:eastAsia="DengXian" w:hAnsi="Times"/>
                <w:sz w:val="20"/>
                <w:szCs w:val="20"/>
                <w:lang w:val="en-GB" w:eastAsia="zh-CN"/>
              </w:rPr>
              <w:t>If the band separation is large enough (based on RAN4 indication), then this FDM solution for coexistence is feasible for Tx/Rx coexistence</w:t>
            </w:r>
          </w:p>
          <w:p w14:paraId="70863C02" w14:textId="77777777" w:rsidR="001A2880" w:rsidRPr="001A2880" w:rsidRDefault="001A2880" w:rsidP="001A2880">
            <w:pPr>
              <w:numPr>
                <w:ilvl w:val="2"/>
                <w:numId w:val="21"/>
              </w:numPr>
              <w:spacing w:after="180"/>
              <w:contextualSpacing/>
              <w:rPr>
                <w:rFonts w:ascii="Times" w:eastAsia="Batang" w:hAnsi="Times"/>
                <w:sz w:val="20"/>
                <w:szCs w:val="20"/>
                <w:lang w:val="en-GB" w:eastAsia="x-none"/>
              </w:rPr>
            </w:pPr>
            <w:r w:rsidRPr="001A2880">
              <w:rPr>
                <w:rFonts w:ascii="Times" w:eastAsia="DengXian" w:hAnsi="Times"/>
                <w:sz w:val="20"/>
                <w:szCs w:val="20"/>
                <w:lang w:val="en-GB" w:eastAsia="zh-CN"/>
              </w:rPr>
              <w:t>If the band separation is NOT large enough, then this FDM solution is not feasible for resolution of Tx/Rx coexistence conflicts</w:t>
            </w:r>
          </w:p>
          <w:p w14:paraId="68B90525" w14:textId="77777777" w:rsidR="001A2880" w:rsidRPr="001A2880" w:rsidRDefault="001A2880" w:rsidP="001A2880">
            <w:pPr>
              <w:numPr>
                <w:ilvl w:val="1"/>
                <w:numId w:val="21"/>
              </w:numPr>
              <w:spacing w:after="180"/>
              <w:contextualSpacing/>
              <w:rPr>
                <w:rFonts w:ascii="Times" w:eastAsia="Batang" w:hAnsi="Times"/>
                <w:sz w:val="20"/>
                <w:szCs w:val="20"/>
                <w:lang w:val="en-GB" w:eastAsia="x-none"/>
              </w:rPr>
            </w:pPr>
            <w:r w:rsidRPr="001A2880">
              <w:rPr>
                <w:rFonts w:ascii="Times" w:eastAsia="Batang" w:hAnsi="Times"/>
                <w:sz w:val="20"/>
                <w:szCs w:val="20"/>
                <w:lang w:val="en-GB" w:eastAsia="x-none"/>
              </w:rPr>
              <w:t xml:space="preserve">For dynamic power sharing between carriers, </w:t>
            </w:r>
          </w:p>
          <w:p w14:paraId="1D07565A" w14:textId="77777777" w:rsidR="001A2880" w:rsidRPr="001A2880" w:rsidRDefault="001A2880" w:rsidP="001A2880">
            <w:pPr>
              <w:numPr>
                <w:ilvl w:val="2"/>
                <w:numId w:val="21"/>
              </w:numPr>
              <w:spacing w:after="180"/>
              <w:contextualSpacing/>
              <w:rPr>
                <w:rFonts w:ascii="Times" w:eastAsia="Batang" w:hAnsi="Times"/>
                <w:sz w:val="20"/>
                <w:szCs w:val="20"/>
                <w:lang w:val="en-GB" w:eastAsia="x-none"/>
              </w:rPr>
            </w:pPr>
            <w:r w:rsidRPr="001A2880">
              <w:rPr>
                <w:rFonts w:ascii="Times" w:eastAsia="Batang" w:hAnsi="Times"/>
                <w:sz w:val="20"/>
                <w:szCs w:val="20"/>
                <w:lang w:val="en-GB" w:eastAsia="x-none"/>
              </w:rPr>
              <w:t>FFS details of FDM solutions and whether they are feasible</w:t>
            </w:r>
          </w:p>
          <w:p w14:paraId="6875CBB3" w14:textId="29AF6824" w:rsidR="001A2880" w:rsidRPr="0003734D" w:rsidRDefault="001A2880" w:rsidP="001A2880">
            <w:pPr>
              <w:spacing w:after="180"/>
              <w:contextualSpacing/>
              <w:rPr>
                <w:rFonts w:ascii="Times" w:eastAsia="Batang" w:hAnsi="Times"/>
                <w:sz w:val="20"/>
                <w:szCs w:val="20"/>
                <w:lang w:val="en-GB" w:eastAsia="zh-CN"/>
              </w:rPr>
            </w:pPr>
          </w:p>
        </w:tc>
      </w:tr>
    </w:tbl>
    <w:p w14:paraId="4CE83068" w14:textId="087473EB" w:rsidR="000C19F7" w:rsidRDefault="000C19F7" w:rsidP="000C19F7">
      <w:pPr>
        <w:pStyle w:val="a0"/>
        <w:spacing w:before="120"/>
        <w:rPr>
          <w:rFonts w:eastAsiaTheme="minorEastAsia"/>
          <w:lang w:eastAsia="zh-CN"/>
        </w:rPr>
      </w:pPr>
      <w:r w:rsidRPr="001F0635">
        <w:rPr>
          <w:rFonts w:eastAsiaTheme="minorEastAsia"/>
          <w:lang w:eastAsia="zh-CN"/>
        </w:rPr>
        <w:lastRenderedPageBreak/>
        <w:t xml:space="preserve">In this contribution, we provide our </w:t>
      </w:r>
      <w:r w:rsidR="00654F07" w:rsidRPr="001F0635">
        <w:rPr>
          <w:rFonts w:eastAsiaTheme="minorEastAsia"/>
          <w:lang w:eastAsia="zh-CN"/>
        </w:rPr>
        <w:t>view</w:t>
      </w:r>
      <w:r w:rsidRPr="001F0635">
        <w:rPr>
          <w:rFonts w:eastAsiaTheme="minorEastAsia"/>
          <w:lang w:eastAsia="zh-CN"/>
        </w:rPr>
        <w:t xml:space="preserve"> on the</w:t>
      </w:r>
      <w:r w:rsidR="00654F07" w:rsidRPr="001F0635">
        <w:rPr>
          <w:rFonts w:eastAsiaTheme="minorEastAsia"/>
          <w:lang w:eastAsia="zh-CN"/>
        </w:rPr>
        <w:t xml:space="preserve"> </w:t>
      </w:r>
      <w:r w:rsidRPr="007F0D6C">
        <w:rPr>
          <w:rFonts w:eastAsiaTheme="minorEastAsia"/>
          <w:noProof/>
          <w:lang w:eastAsia="zh-CN"/>
        </w:rPr>
        <w:t>coexistence</w:t>
      </w:r>
      <w:r w:rsidRPr="001F0635">
        <w:rPr>
          <w:rFonts w:eastAsiaTheme="minorEastAsia"/>
          <w:lang w:eastAsia="zh-CN"/>
        </w:rPr>
        <w:t xml:space="preserve"> </w:t>
      </w:r>
      <w:r w:rsidR="00524961">
        <w:rPr>
          <w:rFonts w:eastAsiaTheme="minorEastAsia"/>
          <w:lang w:eastAsia="zh-CN"/>
        </w:rPr>
        <w:t xml:space="preserve">issues </w:t>
      </w:r>
      <w:r w:rsidR="00A62234">
        <w:rPr>
          <w:rFonts w:eastAsiaTheme="minorEastAsia"/>
          <w:lang w:eastAsia="zh-CN"/>
        </w:rPr>
        <w:t>of</w:t>
      </w:r>
      <w:r w:rsidR="00A62234" w:rsidRPr="001F0635">
        <w:rPr>
          <w:rFonts w:eastAsiaTheme="minorEastAsia"/>
          <w:lang w:eastAsia="zh-CN"/>
        </w:rPr>
        <w:t xml:space="preserve"> </w:t>
      </w:r>
      <w:r w:rsidRPr="001F0635">
        <w:rPr>
          <w:rFonts w:eastAsiaTheme="minorEastAsia"/>
          <w:lang w:eastAsia="zh-CN"/>
        </w:rPr>
        <w:t>LTE and NR sidelink</w:t>
      </w:r>
      <w:r w:rsidRPr="001F0635">
        <w:rPr>
          <w:rFonts w:eastAsia="等线"/>
          <w:szCs w:val="20"/>
          <w:lang w:eastAsia="zh-CN"/>
        </w:rPr>
        <w:t xml:space="preserve"> technologies</w:t>
      </w:r>
      <w:r w:rsidRPr="001F0635">
        <w:rPr>
          <w:rFonts w:eastAsiaTheme="minorEastAsia"/>
          <w:lang w:eastAsia="zh-CN"/>
        </w:rPr>
        <w:t>.</w:t>
      </w:r>
    </w:p>
    <w:p w14:paraId="56E92435" w14:textId="77777777" w:rsidR="00D63DA8" w:rsidRDefault="00D63DA8" w:rsidP="000C19F7">
      <w:pPr>
        <w:pStyle w:val="a0"/>
        <w:spacing w:before="120"/>
        <w:rPr>
          <w:rFonts w:eastAsiaTheme="minorEastAsia"/>
          <w:lang w:eastAsia="zh-CN"/>
        </w:rPr>
      </w:pPr>
    </w:p>
    <w:p w14:paraId="7807B4F3" w14:textId="559F99FC" w:rsidR="00B5316E" w:rsidRPr="008955D2" w:rsidRDefault="00651088"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955D2">
        <w:rPr>
          <w:rFonts w:ascii="Arial" w:eastAsia="宋体" w:hAnsi="Arial" w:cs="Times New Roman"/>
          <w:b w:val="0"/>
          <w:bCs w:val="0"/>
          <w:kern w:val="0"/>
          <w:sz w:val="36"/>
          <w:szCs w:val="20"/>
          <w:lang w:eastAsia="zh-CN"/>
        </w:rPr>
        <w:t>TDM</w:t>
      </w:r>
      <w:r w:rsidR="00CC54E8" w:rsidRPr="008955D2">
        <w:rPr>
          <w:rFonts w:ascii="Arial" w:eastAsia="宋体" w:hAnsi="Arial" w:cs="Times New Roman"/>
          <w:b w:val="0"/>
          <w:bCs w:val="0"/>
          <w:kern w:val="0"/>
          <w:sz w:val="36"/>
          <w:szCs w:val="20"/>
          <w:lang w:eastAsia="zh-CN"/>
        </w:rPr>
        <w:t xml:space="preserve"> solution</w:t>
      </w:r>
      <w:r w:rsidRPr="008955D2" w:rsidDel="00651088">
        <w:rPr>
          <w:rFonts w:ascii="Arial" w:eastAsia="宋体" w:hAnsi="Arial" w:cs="Times New Roman"/>
          <w:kern w:val="0"/>
          <w:sz w:val="36"/>
          <w:szCs w:val="20"/>
          <w:lang w:eastAsia="zh-CN"/>
        </w:rPr>
        <w:t xml:space="preserve"> </w:t>
      </w:r>
    </w:p>
    <w:p w14:paraId="71A474F4" w14:textId="21E8624B" w:rsidR="00D50AEA" w:rsidRDefault="001507AB" w:rsidP="00794F04">
      <w:pPr>
        <w:pStyle w:val="a0"/>
        <w:spacing w:before="120"/>
        <w:rPr>
          <w:color w:val="000000"/>
          <w:szCs w:val="20"/>
        </w:rPr>
      </w:pPr>
      <w:r w:rsidRPr="008955D2">
        <w:rPr>
          <w:rFonts w:eastAsia="Batang"/>
          <w:szCs w:val="20"/>
          <w:lang w:eastAsia="x-none"/>
        </w:rPr>
        <w:t xml:space="preserve">TDM solution has beneficial on no adjacent channel leakage nor power limitation between LTE and NR sidelink transmissions. </w:t>
      </w:r>
      <w:r w:rsidR="00CC54E8" w:rsidRPr="008955D2">
        <w:rPr>
          <w:rFonts w:eastAsia="Batang"/>
          <w:szCs w:val="20"/>
          <w:lang w:eastAsia="x-none"/>
        </w:rPr>
        <w:t xml:space="preserve">However, TDM solution would inevitably degrade the latency and reliability to some extent. </w:t>
      </w:r>
      <w:r w:rsidR="00DF0550">
        <w:rPr>
          <w:color w:val="000000"/>
          <w:szCs w:val="20"/>
        </w:rPr>
        <w:t>For long-term time-</w:t>
      </w:r>
      <w:r w:rsidR="00DF0550" w:rsidRPr="00F73987">
        <w:rPr>
          <w:color w:val="000000"/>
          <w:szCs w:val="20"/>
        </w:rPr>
        <w:t>scale TDM solutions for in-device coexistence between LTE and NR V2X</w:t>
      </w:r>
      <w:r w:rsidR="00DF0550">
        <w:rPr>
          <w:color w:val="000000"/>
          <w:szCs w:val="20"/>
        </w:rPr>
        <w:t xml:space="preserve">, </w:t>
      </w:r>
      <w:r w:rsidR="00DF0550">
        <w:rPr>
          <w:szCs w:val="20"/>
        </w:rPr>
        <w:t>n</w:t>
      </w:r>
      <w:r w:rsidR="00DF0550" w:rsidRPr="00F73987">
        <w:rPr>
          <w:szCs w:val="20"/>
        </w:rPr>
        <w:t>o information exchange</w:t>
      </w:r>
      <w:r w:rsidR="00DF0550">
        <w:rPr>
          <w:szCs w:val="20"/>
        </w:rPr>
        <w:t xml:space="preserve"> is required</w:t>
      </w:r>
      <w:r w:rsidR="00DF0550" w:rsidRPr="00F73987">
        <w:rPr>
          <w:szCs w:val="20"/>
        </w:rPr>
        <w:t xml:space="preserve"> between LTE</w:t>
      </w:r>
      <w:r w:rsidR="00DF0550">
        <w:rPr>
          <w:szCs w:val="20"/>
        </w:rPr>
        <w:t xml:space="preserve"> sidelink</w:t>
      </w:r>
      <w:r w:rsidR="00DF0550" w:rsidRPr="00F73987">
        <w:rPr>
          <w:szCs w:val="20"/>
        </w:rPr>
        <w:t xml:space="preserve"> and NR sidelink within the UE</w:t>
      </w:r>
      <w:r w:rsidR="00D50AEA">
        <w:rPr>
          <w:szCs w:val="20"/>
        </w:rPr>
        <w:t>,</w:t>
      </w:r>
      <w:r w:rsidR="00DF0550">
        <w:rPr>
          <w:szCs w:val="20"/>
        </w:rPr>
        <w:t xml:space="preserve"> </w:t>
      </w:r>
      <w:r w:rsidR="00D50AEA">
        <w:rPr>
          <w:szCs w:val="20"/>
        </w:rPr>
        <w:t>while f</w:t>
      </w:r>
      <w:r w:rsidR="00DF0550">
        <w:rPr>
          <w:szCs w:val="20"/>
        </w:rPr>
        <w:t xml:space="preserve">or short-term </w:t>
      </w:r>
      <w:r w:rsidR="00DF0550">
        <w:rPr>
          <w:color w:val="000000"/>
          <w:szCs w:val="20"/>
        </w:rPr>
        <w:t>time-</w:t>
      </w:r>
      <w:r w:rsidR="00DF0550" w:rsidRPr="00F73987">
        <w:rPr>
          <w:color w:val="000000"/>
          <w:szCs w:val="20"/>
        </w:rPr>
        <w:t>scale TDM solutions</w:t>
      </w:r>
      <w:r w:rsidR="00DF0550">
        <w:rPr>
          <w:color w:val="000000"/>
          <w:szCs w:val="20"/>
        </w:rPr>
        <w:t xml:space="preserve">, dynamic </w:t>
      </w:r>
      <w:r w:rsidR="00DF0550" w:rsidRPr="008929D3">
        <w:rPr>
          <w:color w:val="000000"/>
          <w:szCs w:val="20"/>
        </w:rPr>
        <w:t>information exchange</w:t>
      </w:r>
      <w:r w:rsidR="00DF0550">
        <w:rPr>
          <w:color w:val="000000"/>
          <w:szCs w:val="20"/>
        </w:rPr>
        <w:t xml:space="preserve"> is inevitably required</w:t>
      </w:r>
      <w:r w:rsidR="00BC3720">
        <w:rPr>
          <w:color w:val="000000"/>
          <w:szCs w:val="20"/>
        </w:rPr>
        <w:t>.</w:t>
      </w:r>
      <w:r w:rsidR="00DF0550">
        <w:rPr>
          <w:color w:val="000000"/>
          <w:szCs w:val="20"/>
        </w:rPr>
        <w:t xml:space="preserve"> </w:t>
      </w:r>
    </w:p>
    <w:p w14:paraId="1F5ACB63" w14:textId="4D279CB7" w:rsidR="00755826" w:rsidRDefault="00BC3720" w:rsidP="00794F04">
      <w:pPr>
        <w:pStyle w:val="a0"/>
        <w:spacing w:before="120"/>
        <w:rPr>
          <w:color w:val="000000"/>
          <w:szCs w:val="20"/>
        </w:rPr>
      </w:pPr>
      <w:r w:rsidRPr="008929D3">
        <w:rPr>
          <w:color w:val="000000"/>
          <w:szCs w:val="20"/>
        </w:rPr>
        <w:t xml:space="preserve">For </w:t>
      </w:r>
      <w:r>
        <w:rPr>
          <w:color w:val="000000"/>
          <w:szCs w:val="20"/>
        </w:rPr>
        <w:t>resolution of Tx/Tx collision, there are two alternatives:</w:t>
      </w:r>
    </w:p>
    <w:p w14:paraId="129BFE25" w14:textId="498A5BEB" w:rsidR="00BC3720" w:rsidRPr="00BC3720" w:rsidRDefault="00BC3720" w:rsidP="00D50AEA">
      <w:pPr>
        <w:pStyle w:val="a0"/>
        <w:numPr>
          <w:ilvl w:val="0"/>
          <w:numId w:val="27"/>
        </w:numPr>
        <w:spacing w:before="120"/>
        <w:rPr>
          <w:color w:val="000000"/>
          <w:szCs w:val="20"/>
          <w:u w:val="single"/>
        </w:rPr>
      </w:pPr>
      <w:r w:rsidRPr="00BC3720">
        <w:rPr>
          <w:color w:val="000000"/>
          <w:szCs w:val="20"/>
          <w:u w:val="single"/>
        </w:rPr>
        <w:t>Alt.1: Joint resource selection</w:t>
      </w:r>
      <w:r w:rsidR="00D50AEA">
        <w:rPr>
          <w:color w:val="000000"/>
          <w:szCs w:val="20"/>
          <w:u w:val="single"/>
        </w:rPr>
        <w:t xml:space="preserve"> to avoid </w:t>
      </w:r>
      <w:r w:rsidR="00D50AEA" w:rsidRPr="00D50AEA">
        <w:rPr>
          <w:color w:val="000000"/>
          <w:szCs w:val="20"/>
          <w:u w:val="single"/>
        </w:rPr>
        <w:t>Tx/Tx collision</w:t>
      </w:r>
    </w:p>
    <w:p w14:paraId="395131D8" w14:textId="58CBC50E" w:rsidR="00D50AEA" w:rsidRDefault="00BC3720" w:rsidP="00BC3720">
      <w:pPr>
        <w:pStyle w:val="a0"/>
        <w:spacing w:before="120"/>
        <w:ind w:left="720"/>
        <w:rPr>
          <w:rFonts w:eastAsia="Batang"/>
          <w:szCs w:val="20"/>
          <w:lang w:eastAsia="zh-CN"/>
        </w:rPr>
      </w:pPr>
      <w:r>
        <w:rPr>
          <w:rFonts w:eastAsia="Batang"/>
          <w:szCs w:val="20"/>
          <w:lang w:eastAsia="zh-CN"/>
        </w:rPr>
        <w:t>In this way, with</w:t>
      </w:r>
      <w:r w:rsidRPr="008955D2">
        <w:rPr>
          <w:rFonts w:eastAsia="Batang"/>
          <w:szCs w:val="20"/>
          <w:lang w:eastAsia="zh-CN"/>
        </w:rPr>
        <w:t xml:space="preserve"> short-term inter-module coordination between LTE sidelink and NR sidelink modules, a joint resource selection mechanism for LTE and NR sidelink can</w:t>
      </w:r>
      <w:r w:rsidR="00D50AEA">
        <w:rPr>
          <w:rFonts w:eastAsia="Batang"/>
          <w:szCs w:val="20"/>
          <w:lang w:eastAsia="zh-CN"/>
        </w:rPr>
        <w:t xml:space="preserve"> be </w:t>
      </w:r>
      <w:r>
        <w:rPr>
          <w:rFonts w:eastAsia="Batang"/>
          <w:szCs w:val="20"/>
          <w:lang w:eastAsia="zh-CN"/>
        </w:rPr>
        <w:t>performed</w:t>
      </w:r>
      <w:r w:rsidR="00D50AEA" w:rsidRPr="00D50AEA">
        <w:rPr>
          <w:rFonts w:eastAsia="Batang"/>
          <w:szCs w:val="20"/>
          <w:lang w:eastAsia="zh-CN"/>
        </w:rPr>
        <w:t xml:space="preserve"> </w:t>
      </w:r>
      <w:r w:rsidR="00D50AEA" w:rsidRPr="008955D2">
        <w:rPr>
          <w:rFonts w:eastAsia="Batang"/>
          <w:szCs w:val="20"/>
          <w:lang w:eastAsia="zh-CN"/>
        </w:rPr>
        <w:t xml:space="preserve">in autonomous </w:t>
      </w:r>
      <w:r w:rsidR="00D50AEA" w:rsidRPr="008955D2">
        <w:rPr>
          <w:rFonts w:eastAsiaTheme="minorEastAsia"/>
          <w:lang w:eastAsia="zh-CN"/>
        </w:rPr>
        <w:t xml:space="preserve">resource selection </w:t>
      </w:r>
      <w:r w:rsidR="00D50AEA" w:rsidRPr="008955D2">
        <w:rPr>
          <w:rFonts w:eastAsia="Batang"/>
          <w:szCs w:val="20"/>
          <w:lang w:eastAsia="zh-CN"/>
        </w:rPr>
        <w:t>mode</w:t>
      </w:r>
      <w:r w:rsidRPr="008955D2">
        <w:rPr>
          <w:rFonts w:eastAsia="Batang"/>
          <w:szCs w:val="20"/>
          <w:lang w:eastAsia="zh-CN"/>
        </w:rPr>
        <w:t xml:space="preserve">. </w:t>
      </w:r>
      <w:r w:rsidR="00D50AEA" w:rsidRPr="008955D2">
        <w:rPr>
          <w:rFonts w:eastAsia="Batang"/>
          <w:szCs w:val="20"/>
          <w:lang w:eastAsia="zh-CN"/>
        </w:rPr>
        <w:t xml:space="preserve">The sensing and measurement results, as well as the selected resources, can be shared between </w:t>
      </w:r>
      <w:r w:rsidR="00D50AEA">
        <w:rPr>
          <w:rFonts w:eastAsia="Batang"/>
          <w:szCs w:val="20"/>
          <w:lang w:eastAsia="zh-CN"/>
        </w:rPr>
        <w:t>modules</w:t>
      </w:r>
      <w:r w:rsidR="00D50AEA" w:rsidRPr="008955D2">
        <w:rPr>
          <w:rFonts w:eastAsia="Batang"/>
          <w:szCs w:val="20"/>
          <w:lang w:eastAsia="zh-CN"/>
        </w:rPr>
        <w:t>, so that the sidelink transmissions for LTE and NR can be separated in time.</w:t>
      </w:r>
    </w:p>
    <w:p w14:paraId="51684890" w14:textId="7AF20800" w:rsidR="00BC3720" w:rsidRDefault="00BC3720" w:rsidP="00BC3720">
      <w:pPr>
        <w:pStyle w:val="a0"/>
        <w:spacing w:before="120"/>
        <w:ind w:left="720"/>
        <w:rPr>
          <w:color w:val="000000"/>
          <w:szCs w:val="20"/>
        </w:rPr>
      </w:pPr>
      <w:r w:rsidRPr="008955D2">
        <w:rPr>
          <w:rFonts w:eastAsia="Batang"/>
          <w:szCs w:val="20"/>
          <w:lang w:eastAsia="zh-CN"/>
        </w:rPr>
        <w:t xml:space="preserve">Given that the physical resource configurations may be distinct significantly between LTE sidelink and NR sidelink, the sensing </w:t>
      </w:r>
      <w:r w:rsidRPr="008955D2">
        <w:t xml:space="preserve">procedure and monitoring </w:t>
      </w:r>
      <w:r w:rsidRPr="008955D2">
        <w:rPr>
          <w:rFonts w:eastAsia="Batang"/>
          <w:szCs w:val="20"/>
          <w:lang w:eastAsia="zh-CN"/>
        </w:rPr>
        <w:t xml:space="preserve">may be sidelink-specific. However, the </w:t>
      </w:r>
      <w:r w:rsidRPr="008955D2">
        <w:t>resource selection may be performed over the superset of candidate resources from both sidelink, so that the collision between LTE and NR sidelink transmission</w:t>
      </w:r>
      <w:r>
        <w:t>s</w:t>
      </w:r>
      <w:r w:rsidRPr="008955D2">
        <w:t xml:space="preserve"> </w:t>
      </w:r>
      <w:r w:rsidRPr="00D50AEA">
        <w:rPr>
          <w:rFonts w:eastAsia="Batang"/>
          <w:szCs w:val="20"/>
          <w:u w:val="single"/>
          <w:lang w:eastAsia="zh-CN"/>
        </w:rPr>
        <w:t>can be avoided</w:t>
      </w:r>
      <w:r w:rsidRPr="008955D2">
        <w:rPr>
          <w:rFonts w:eastAsia="Batang"/>
          <w:szCs w:val="20"/>
          <w:lang w:eastAsia="zh-CN"/>
        </w:rPr>
        <w:t>.</w:t>
      </w:r>
      <w:r w:rsidR="00D50AEA">
        <w:rPr>
          <w:rFonts w:eastAsia="Batang"/>
          <w:szCs w:val="20"/>
          <w:lang w:eastAsia="zh-CN"/>
        </w:rPr>
        <w:t xml:space="preserve"> </w:t>
      </w:r>
    </w:p>
    <w:p w14:paraId="4C952F04" w14:textId="0B896A31" w:rsidR="00BC3720" w:rsidRPr="00BC3720" w:rsidRDefault="00BC3720" w:rsidP="00BC3720">
      <w:pPr>
        <w:pStyle w:val="a0"/>
        <w:numPr>
          <w:ilvl w:val="0"/>
          <w:numId w:val="27"/>
        </w:numPr>
        <w:spacing w:before="120"/>
        <w:rPr>
          <w:color w:val="000000"/>
          <w:szCs w:val="20"/>
          <w:u w:val="single"/>
        </w:rPr>
      </w:pPr>
      <w:r w:rsidRPr="00BC3720">
        <w:rPr>
          <w:color w:val="000000"/>
          <w:szCs w:val="20"/>
          <w:u w:val="single"/>
        </w:rPr>
        <w:t>Alt.2: Independent resource allocation with dropping based on QoS parameter</w:t>
      </w:r>
      <w:r w:rsidR="00F36399">
        <w:rPr>
          <w:color w:val="000000"/>
          <w:szCs w:val="20"/>
          <w:u w:val="single"/>
        </w:rPr>
        <w:t>s</w:t>
      </w:r>
    </w:p>
    <w:p w14:paraId="769E4C9E" w14:textId="30EB1AF7" w:rsidR="00C23E44" w:rsidRPr="008955D2" w:rsidRDefault="00BC3720" w:rsidP="00D50AEA">
      <w:pPr>
        <w:pStyle w:val="a0"/>
        <w:spacing w:before="120"/>
        <w:ind w:left="720"/>
        <w:rPr>
          <w:rFonts w:eastAsia="Batang"/>
          <w:szCs w:val="20"/>
          <w:lang w:eastAsia="zh-CN"/>
        </w:rPr>
      </w:pPr>
      <w:r>
        <w:rPr>
          <w:rFonts w:eastAsia="Batang"/>
          <w:szCs w:val="20"/>
          <w:lang w:eastAsia="zh-CN"/>
        </w:rPr>
        <w:t>I</w:t>
      </w:r>
      <w:r w:rsidR="00C23E44" w:rsidRPr="008955D2">
        <w:rPr>
          <w:rFonts w:eastAsia="Batang"/>
          <w:szCs w:val="20"/>
          <w:lang w:eastAsia="zh-CN"/>
        </w:rPr>
        <w:t xml:space="preserve">ndependent resource allocation between LTE sidelink and NR sidelink can be applied for better </w:t>
      </w:r>
      <w:r w:rsidR="00C23E44" w:rsidRPr="00D50AEA">
        <w:rPr>
          <w:rFonts w:eastAsia="Batang"/>
          <w:szCs w:val="20"/>
          <w:lang w:eastAsia="zh-CN"/>
        </w:rPr>
        <w:t xml:space="preserve">spectrum utilization. </w:t>
      </w:r>
      <w:r w:rsidR="00C23E44" w:rsidRPr="008955D2">
        <w:rPr>
          <w:rFonts w:eastAsia="Batang"/>
          <w:szCs w:val="20"/>
          <w:lang w:eastAsia="zh-CN"/>
        </w:rPr>
        <w:t xml:space="preserve">In any case, if </w:t>
      </w:r>
      <w:r w:rsidR="00C23E44" w:rsidRPr="00D50AEA">
        <w:rPr>
          <w:rFonts w:eastAsia="Batang"/>
          <w:szCs w:val="20"/>
          <w:lang w:eastAsia="zh-CN"/>
        </w:rPr>
        <w:t>a</w:t>
      </w:r>
      <w:r w:rsidR="00C23E44" w:rsidRPr="008955D2">
        <w:rPr>
          <w:rFonts w:eastAsia="Batang"/>
          <w:szCs w:val="20"/>
          <w:lang w:eastAsia="zh-CN"/>
        </w:rPr>
        <w:t xml:space="preserve"> collision between LTE and NR sidelink transmission</w:t>
      </w:r>
      <w:r w:rsidR="00C23E44">
        <w:rPr>
          <w:rFonts w:eastAsia="Batang"/>
          <w:szCs w:val="20"/>
          <w:lang w:eastAsia="zh-CN"/>
        </w:rPr>
        <w:t>s</w:t>
      </w:r>
      <w:r w:rsidR="00C23E44" w:rsidRPr="008955D2">
        <w:rPr>
          <w:rFonts w:eastAsia="Batang"/>
          <w:szCs w:val="20"/>
          <w:lang w:eastAsia="zh-CN"/>
        </w:rPr>
        <w:t xml:space="preserve"> occurs, one of the transmission occasions should be </w:t>
      </w:r>
      <w:r w:rsidR="00C23E44" w:rsidRPr="00D50AEA">
        <w:rPr>
          <w:rFonts w:eastAsia="Batang"/>
          <w:szCs w:val="20"/>
          <w:u w:val="single"/>
          <w:lang w:eastAsia="zh-CN"/>
        </w:rPr>
        <w:t xml:space="preserve">dropped based on the QoS </w:t>
      </w:r>
      <w:r w:rsidR="00755826" w:rsidRPr="00D50AEA">
        <w:rPr>
          <w:rFonts w:eastAsia="Batang"/>
          <w:szCs w:val="20"/>
          <w:u w:val="single"/>
          <w:lang w:eastAsia="zh-CN"/>
        </w:rPr>
        <w:t>parameter</w:t>
      </w:r>
      <w:r w:rsidR="00F36399">
        <w:rPr>
          <w:rFonts w:eastAsia="Batang"/>
          <w:szCs w:val="20"/>
          <w:u w:val="single"/>
          <w:lang w:eastAsia="zh-CN"/>
        </w:rPr>
        <w:t>s</w:t>
      </w:r>
      <w:r w:rsidR="00C23E44" w:rsidRPr="008955D2">
        <w:rPr>
          <w:rFonts w:eastAsia="Batang"/>
          <w:szCs w:val="20"/>
          <w:lang w:eastAsia="zh-CN"/>
        </w:rPr>
        <w:t>.</w:t>
      </w:r>
      <w:r w:rsidR="00C23E44">
        <w:rPr>
          <w:rFonts w:eastAsia="Batang"/>
          <w:szCs w:val="20"/>
          <w:lang w:eastAsia="zh-CN"/>
        </w:rPr>
        <w:t xml:space="preserve"> Thus, at least the QoS </w:t>
      </w:r>
      <w:r w:rsidR="00755826" w:rsidRPr="00755826">
        <w:rPr>
          <w:rFonts w:eastAsia="Batang"/>
          <w:szCs w:val="20"/>
          <w:lang w:eastAsia="zh-CN"/>
        </w:rPr>
        <w:t>parameter</w:t>
      </w:r>
      <w:r w:rsidR="00272B4F">
        <w:rPr>
          <w:rFonts w:eastAsia="Batang"/>
          <w:szCs w:val="20"/>
          <w:lang w:eastAsia="zh-CN"/>
        </w:rPr>
        <w:t>s</w:t>
      </w:r>
      <w:r w:rsidR="00755826" w:rsidRPr="00755826">
        <w:rPr>
          <w:rFonts w:eastAsia="Batang"/>
          <w:szCs w:val="20"/>
          <w:lang w:eastAsia="zh-CN"/>
        </w:rPr>
        <w:t xml:space="preserve"> </w:t>
      </w:r>
      <w:r w:rsidR="00C23E44">
        <w:rPr>
          <w:rFonts w:eastAsia="Batang"/>
          <w:szCs w:val="20"/>
          <w:lang w:eastAsia="zh-CN"/>
        </w:rPr>
        <w:t>of the associated packets should be exchanged.</w:t>
      </w:r>
      <w:r w:rsidR="00D50AEA">
        <w:rPr>
          <w:rFonts w:eastAsia="Batang"/>
          <w:szCs w:val="20"/>
          <w:lang w:eastAsia="zh-CN"/>
        </w:rPr>
        <w:t xml:space="preserve"> </w:t>
      </w:r>
      <w:r w:rsidR="00D50AEA">
        <w:rPr>
          <w:rFonts w:eastAsiaTheme="minorEastAsia"/>
          <w:lang w:eastAsia="zh-CN"/>
        </w:rPr>
        <w:t xml:space="preserve">The drawback of this solution is the degradation </w:t>
      </w:r>
      <w:r w:rsidR="00D50AEA" w:rsidRPr="00F73987">
        <w:rPr>
          <w:szCs w:val="20"/>
        </w:rPr>
        <w:t>on latency, reliability and data rate requirements</w:t>
      </w:r>
      <w:r w:rsidR="00D50AEA">
        <w:rPr>
          <w:rFonts w:eastAsiaTheme="minorEastAsia"/>
          <w:lang w:eastAsia="zh-CN"/>
        </w:rPr>
        <w:t xml:space="preserve"> due to packet dropping</w:t>
      </w:r>
    </w:p>
    <w:p w14:paraId="5BF525AE" w14:textId="0A4A29E3" w:rsidR="00D50AEA" w:rsidRDefault="00D50AEA" w:rsidP="00794F04">
      <w:pPr>
        <w:pStyle w:val="a0"/>
        <w:spacing w:before="120"/>
        <w:rPr>
          <w:color w:val="000000"/>
          <w:szCs w:val="20"/>
        </w:rPr>
      </w:pPr>
      <w:r>
        <w:rPr>
          <w:color w:val="000000"/>
          <w:szCs w:val="20"/>
        </w:rPr>
        <w:t>On the other hand, f</w:t>
      </w:r>
      <w:r w:rsidRPr="008929D3">
        <w:rPr>
          <w:color w:val="000000"/>
          <w:szCs w:val="20"/>
        </w:rPr>
        <w:t xml:space="preserve">or </w:t>
      </w:r>
      <w:r>
        <w:rPr>
          <w:color w:val="000000"/>
          <w:szCs w:val="20"/>
        </w:rPr>
        <w:t>resolution of Tx/Rx collision, different resource allocation schemes of the receiving packet should be considered:</w:t>
      </w:r>
    </w:p>
    <w:p w14:paraId="6B711332" w14:textId="2F41CC5F" w:rsidR="00D50AEA" w:rsidRPr="00BC3720" w:rsidRDefault="00D50AEA" w:rsidP="00D50AEA">
      <w:pPr>
        <w:pStyle w:val="a0"/>
        <w:numPr>
          <w:ilvl w:val="0"/>
          <w:numId w:val="27"/>
        </w:numPr>
        <w:spacing w:before="120"/>
        <w:rPr>
          <w:color w:val="000000"/>
          <w:szCs w:val="20"/>
          <w:u w:val="single"/>
        </w:rPr>
      </w:pPr>
      <w:r>
        <w:rPr>
          <w:color w:val="000000"/>
          <w:szCs w:val="20"/>
          <w:u w:val="single"/>
        </w:rPr>
        <w:t>S</w:t>
      </w:r>
      <w:r w:rsidRPr="00D50AEA">
        <w:rPr>
          <w:color w:val="000000"/>
          <w:szCs w:val="20"/>
          <w:u w:val="single"/>
        </w:rPr>
        <w:t>emi-static resource reservation</w:t>
      </w:r>
    </w:p>
    <w:p w14:paraId="22873117" w14:textId="0EF4A37E" w:rsidR="00C23E44" w:rsidRDefault="00D50AEA" w:rsidP="00D50AEA">
      <w:pPr>
        <w:pStyle w:val="a0"/>
        <w:spacing w:before="120"/>
        <w:ind w:left="720"/>
        <w:rPr>
          <w:rFonts w:eastAsiaTheme="minorEastAsia"/>
          <w:lang w:eastAsia="zh-CN"/>
        </w:rPr>
      </w:pPr>
      <w:r>
        <w:rPr>
          <w:rFonts w:eastAsiaTheme="minorEastAsia"/>
          <w:lang w:eastAsia="zh-CN"/>
        </w:rPr>
        <w:t xml:space="preserve">In this case, </w:t>
      </w:r>
      <w:r w:rsidR="00506022">
        <w:rPr>
          <w:rFonts w:eastAsiaTheme="minorEastAsia"/>
          <w:lang w:eastAsia="zh-CN"/>
        </w:rPr>
        <w:t>the</w:t>
      </w:r>
      <w:r>
        <w:rPr>
          <w:rFonts w:eastAsiaTheme="minorEastAsia"/>
          <w:lang w:eastAsia="zh-CN"/>
        </w:rPr>
        <w:t xml:space="preserve"> </w:t>
      </w:r>
      <w:r w:rsidR="00C23E44">
        <w:rPr>
          <w:rFonts w:eastAsiaTheme="minorEastAsia"/>
          <w:lang w:eastAsia="zh-CN"/>
        </w:rPr>
        <w:t xml:space="preserve">Tx/Rx </w:t>
      </w:r>
      <w:r w:rsidR="00C23E44">
        <w:rPr>
          <w:color w:val="000000"/>
          <w:szCs w:val="20"/>
        </w:rPr>
        <w:t>collision</w:t>
      </w:r>
      <w:r w:rsidR="00506022">
        <w:rPr>
          <w:color w:val="000000"/>
          <w:szCs w:val="20"/>
        </w:rPr>
        <w:t xml:space="preserve"> can be resolved by prioritizing the transmission or potential reception based on the QoS parameter</w:t>
      </w:r>
      <w:r w:rsidR="00F36399">
        <w:rPr>
          <w:color w:val="000000"/>
          <w:szCs w:val="20"/>
        </w:rPr>
        <w:t>s</w:t>
      </w:r>
      <w:r w:rsidR="00506022">
        <w:rPr>
          <w:color w:val="000000"/>
          <w:szCs w:val="20"/>
        </w:rPr>
        <w:t>. W</w:t>
      </w:r>
      <w:r w:rsidR="00334476">
        <w:rPr>
          <w:color w:val="000000"/>
          <w:szCs w:val="20"/>
        </w:rPr>
        <w:t>ith</w:t>
      </w:r>
      <w:r w:rsidR="00C23E44" w:rsidRPr="008955D2">
        <w:rPr>
          <w:rFonts w:eastAsia="Batang"/>
          <w:szCs w:val="20"/>
          <w:lang w:eastAsia="zh-CN"/>
        </w:rPr>
        <w:t xml:space="preserve"> semi-static resource reservation</w:t>
      </w:r>
      <w:r w:rsidR="00C23E44">
        <w:rPr>
          <w:rFonts w:eastAsia="Batang"/>
          <w:szCs w:val="20"/>
          <w:lang w:eastAsia="zh-CN"/>
        </w:rPr>
        <w:t xml:space="preserve">, the QoS </w:t>
      </w:r>
      <w:r w:rsidR="00755826" w:rsidRPr="00755826">
        <w:rPr>
          <w:rFonts w:eastAsia="Batang"/>
          <w:szCs w:val="20"/>
          <w:lang w:eastAsia="zh-CN"/>
        </w:rPr>
        <w:t>parameter</w:t>
      </w:r>
      <w:r w:rsidR="00F36399">
        <w:rPr>
          <w:rFonts w:eastAsia="Batang"/>
          <w:szCs w:val="20"/>
          <w:lang w:eastAsia="zh-CN"/>
        </w:rPr>
        <w:t>s</w:t>
      </w:r>
      <w:r w:rsidR="00755826" w:rsidRPr="00755826">
        <w:rPr>
          <w:rFonts w:eastAsia="Batang"/>
          <w:szCs w:val="20"/>
          <w:lang w:eastAsia="zh-CN"/>
        </w:rPr>
        <w:t xml:space="preserve"> </w:t>
      </w:r>
      <w:r w:rsidR="00C23E44">
        <w:rPr>
          <w:rFonts w:eastAsia="Batang"/>
          <w:szCs w:val="20"/>
          <w:lang w:eastAsia="zh-CN"/>
        </w:rPr>
        <w:t xml:space="preserve">can be aware at the receiver </w:t>
      </w:r>
      <w:r w:rsidR="00334476">
        <w:rPr>
          <w:rFonts w:eastAsia="Batang"/>
          <w:szCs w:val="20"/>
          <w:lang w:eastAsia="zh-CN"/>
        </w:rPr>
        <w:t xml:space="preserve">UE given the </w:t>
      </w:r>
      <w:r w:rsidR="00334476" w:rsidRPr="00D50AEA">
        <w:rPr>
          <w:rFonts w:eastAsiaTheme="minorEastAsia"/>
          <w:lang w:eastAsia="zh-CN"/>
        </w:rPr>
        <w:t>reservation</w:t>
      </w:r>
      <w:r w:rsidR="00334476">
        <w:rPr>
          <w:rFonts w:eastAsia="Batang"/>
          <w:szCs w:val="20"/>
          <w:lang w:eastAsia="zh-CN"/>
        </w:rPr>
        <w:t xml:space="preserve"> indication (e.g. SPS reservation in LTE) from the transmitter UE. In this case, the </w:t>
      </w:r>
      <w:r w:rsidR="00506022">
        <w:rPr>
          <w:rFonts w:eastAsia="Batang"/>
          <w:szCs w:val="20"/>
          <w:lang w:eastAsia="zh-CN"/>
        </w:rPr>
        <w:t xml:space="preserve">resource </w:t>
      </w:r>
      <w:r w:rsidR="00334476">
        <w:rPr>
          <w:rFonts w:eastAsia="Batang"/>
          <w:szCs w:val="20"/>
          <w:lang w:eastAsia="zh-CN"/>
        </w:rPr>
        <w:t>reservation period information should also be exchanged between sidelink modules.</w:t>
      </w:r>
    </w:p>
    <w:p w14:paraId="6886BFA6" w14:textId="716122C7" w:rsidR="00506022" w:rsidRPr="00BC3720" w:rsidRDefault="00506022" w:rsidP="00506022">
      <w:pPr>
        <w:pStyle w:val="a0"/>
        <w:numPr>
          <w:ilvl w:val="0"/>
          <w:numId w:val="27"/>
        </w:numPr>
        <w:spacing w:before="120"/>
        <w:rPr>
          <w:color w:val="000000"/>
          <w:szCs w:val="20"/>
          <w:u w:val="single"/>
        </w:rPr>
      </w:pPr>
      <w:r>
        <w:rPr>
          <w:color w:val="000000"/>
          <w:szCs w:val="20"/>
          <w:u w:val="single"/>
        </w:rPr>
        <w:t>Dynamic</w:t>
      </w:r>
      <w:r w:rsidRPr="00D50AEA">
        <w:rPr>
          <w:color w:val="000000"/>
          <w:szCs w:val="20"/>
          <w:u w:val="single"/>
        </w:rPr>
        <w:t xml:space="preserve"> resource </w:t>
      </w:r>
      <w:r>
        <w:rPr>
          <w:color w:val="000000"/>
          <w:szCs w:val="20"/>
          <w:u w:val="single"/>
        </w:rPr>
        <w:t>assignment</w:t>
      </w:r>
    </w:p>
    <w:p w14:paraId="3772FBF9" w14:textId="1F37D7FC" w:rsidR="00C23E44" w:rsidRDefault="00334476" w:rsidP="00506022">
      <w:pPr>
        <w:pStyle w:val="a0"/>
        <w:spacing w:before="120"/>
        <w:ind w:left="720"/>
        <w:rPr>
          <w:rFonts w:eastAsiaTheme="minorEastAsia"/>
          <w:lang w:eastAsia="zh-CN"/>
        </w:rPr>
      </w:pPr>
      <w:r>
        <w:rPr>
          <w:rFonts w:eastAsiaTheme="minorEastAsia"/>
          <w:lang w:eastAsia="zh-CN"/>
        </w:rPr>
        <w:t xml:space="preserve">If dynamic packet assignment is supported in NR, the receiver UE cannot predict the </w:t>
      </w:r>
      <w:r w:rsidR="00755826">
        <w:rPr>
          <w:rFonts w:eastAsiaTheme="minorEastAsia"/>
          <w:lang w:eastAsia="zh-CN"/>
        </w:rPr>
        <w:t xml:space="preserve">packet arrival and the associated </w:t>
      </w:r>
      <w:r w:rsidR="00755826" w:rsidRPr="00506022">
        <w:rPr>
          <w:color w:val="000000"/>
          <w:szCs w:val="20"/>
        </w:rPr>
        <w:t>QoS parameter</w:t>
      </w:r>
      <w:r w:rsidR="00F36399">
        <w:rPr>
          <w:color w:val="000000"/>
          <w:szCs w:val="20"/>
        </w:rPr>
        <w:t>s</w:t>
      </w:r>
      <w:r w:rsidR="00755826" w:rsidRPr="00506022">
        <w:rPr>
          <w:color w:val="000000"/>
          <w:szCs w:val="20"/>
        </w:rPr>
        <w:t xml:space="preserve">. </w:t>
      </w:r>
      <w:r w:rsidR="00755826" w:rsidRPr="00506022">
        <w:rPr>
          <w:rFonts w:eastAsia="Batang"/>
          <w:szCs w:val="20"/>
          <w:lang w:eastAsia="zh-CN"/>
        </w:rPr>
        <w:t>Consequently</w:t>
      </w:r>
      <w:r w:rsidR="00755826" w:rsidRPr="00506022">
        <w:rPr>
          <w:color w:val="000000"/>
          <w:szCs w:val="20"/>
        </w:rPr>
        <w:t>, the Tx would always prioritize the dynamic Rx practically, regardless of the QoS para</w:t>
      </w:r>
      <w:r w:rsidR="00755826">
        <w:rPr>
          <w:rFonts w:eastAsia="Batang"/>
          <w:szCs w:val="20"/>
          <w:lang w:eastAsia="zh-CN"/>
        </w:rPr>
        <w:t>meter</w:t>
      </w:r>
      <w:r w:rsidR="00F36399">
        <w:rPr>
          <w:rFonts w:eastAsia="Batang"/>
          <w:szCs w:val="20"/>
          <w:lang w:eastAsia="zh-CN"/>
        </w:rPr>
        <w:t>s</w:t>
      </w:r>
      <w:r w:rsidR="00755826">
        <w:rPr>
          <w:rFonts w:eastAsia="Batang"/>
          <w:szCs w:val="20"/>
          <w:lang w:eastAsia="zh-CN"/>
        </w:rPr>
        <w:t xml:space="preserve">. </w:t>
      </w:r>
      <w:r w:rsidR="008D5145">
        <w:rPr>
          <w:rFonts w:eastAsia="Batang"/>
          <w:szCs w:val="20"/>
          <w:lang w:eastAsia="zh-CN"/>
        </w:rPr>
        <w:t>Nevertheless</w:t>
      </w:r>
      <w:r w:rsidR="00755826">
        <w:rPr>
          <w:rFonts w:eastAsia="Batang"/>
          <w:szCs w:val="20"/>
          <w:lang w:eastAsia="zh-CN"/>
        </w:rPr>
        <w:t>, this is not an essential issue for coexistence</w:t>
      </w:r>
      <w:r w:rsidR="00506022">
        <w:rPr>
          <w:rFonts w:eastAsia="Batang"/>
          <w:szCs w:val="20"/>
          <w:lang w:eastAsia="zh-CN"/>
        </w:rPr>
        <w:t>:</w:t>
      </w:r>
      <w:r w:rsidR="008D5145">
        <w:rPr>
          <w:rFonts w:eastAsia="Batang"/>
          <w:szCs w:val="20"/>
          <w:lang w:eastAsia="zh-CN"/>
        </w:rPr>
        <w:t xml:space="preserve"> </w:t>
      </w:r>
      <w:r w:rsidR="00506022">
        <w:rPr>
          <w:rFonts w:eastAsia="Batang"/>
          <w:szCs w:val="20"/>
          <w:lang w:eastAsia="zh-CN"/>
        </w:rPr>
        <w:t>s</w:t>
      </w:r>
      <w:r w:rsidR="008D5145">
        <w:rPr>
          <w:rFonts w:eastAsia="Batang"/>
          <w:szCs w:val="20"/>
          <w:lang w:eastAsia="zh-CN"/>
        </w:rPr>
        <w:t>uch a half-duplex issue also happen within NR sidelink operation.</w:t>
      </w:r>
    </w:p>
    <w:p w14:paraId="6172A95D" w14:textId="77777777" w:rsidR="000673DF" w:rsidRDefault="000673DF" w:rsidP="00B9619A">
      <w:pPr>
        <w:pStyle w:val="a0"/>
        <w:spacing w:before="120"/>
        <w:rPr>
          <w:rFonts w:eastAsia="Batang"/>
          <w:szCs w:val="20"/>
          <w:lang w:eastAsia="zh-CN"/>
        </w:rPr>
      </w:pPr>
    </w:p>
    <w:p w14:paraId="0B9AF36B" w14:textId="3C6594A5" w:rsidR="003D4E78" w:rsidRPr="008955D2" w:rsidRDefault="003D4E78" w:rsidP="00506022">
      <w:pPr>
        <w:pStyle w:val="a0"/>
        <w:spacing w:before="120"/>
        <w:rPr>
          <w:rFonts w:eastAsiaTheme="minorEastAsia"/>
          <w:b/>
          <w:i/>
          <w:lang w:eastAsia="zh-CN"/>
        </w:rPr>
      </w:pPr>
      <w:bookmarkStart w:id="2" w:name="_Ref528781633"/>
      <w:r w:rsidRPr="008955D2">
        <w:rPr>
          <w:rFonts w:eastAsiaTheme="minorEastAsia"/>
          <w:b/>
          <w:i/>
          <w:u w:val="single"/>
          <w:lang w:eastAsia="zh-CN"/>
        </w:rPr>
        <w:t xml:space="preserve">Proposal </w:t>
      </w:r>
      <w:r w:rsidRPr="008955D2">
        <w:rPr>
          <w:rFonts w:eastAsiaTheme="minorEastAsia"/>
          <w:b/>
          <w:i/>
          <w:u w:val="single"/>
          <w:lang w:eastAsia="zh-CN"/>
        </w:rPr>
        <w:fldChar w:fldCharType="begin"/>
      </w:r>
      <w:r w:rsidRPr="008955D2">
        <w:rPr>
          <w:rFonts w:eastAsiaTheme="minorEastAsia"/>
          <w:b/>
          <w:i/>
          <w:u w:val="single"/>
          <w:lang w:eastAsia="zh-CN"/>
        </w:rPr>
        <w:instrText xml:space="preserve"> SEQ Proposal \* ARABIC </w:instrText>
      </w:r>
      <w:r w:rsidRPr="008955D2">
        <w:rPr>
          <w:rFonts w:eastAsiaTheme="minorEastAsia"/>
          <w:b/>
          <w:i/>
          <w:u w:val="single"/>
          <w:lang w:eastAsia="zh-CN"/>
        </w:rPr>
        <w:fldChar w:fldCharType="separate"/>
      </w:r>
      <w:r w:rsidR="007E5293">
        <w:rPr>
          <w:rFonts w:eastAsiaTheme="minorEastAsia"/>
          <w:b/>
          <w:i/>
          <w:noProof/>
          <w:u w:val="single"/>
          <w:lang w:eastAsia="zh-CN"/>
        </w:rPr>
        <w:t>1</w:t>
      </w:r>
      <w:r w:rsidRPr="008955D2">
        <w:rPr>
          <w:rFonts w:eastAsiaTheme="minorEastAsia"/>
          <w:b/>
          <w:i/>
          <w:u w:val="single"/>
          <w:lang w:eastAsia="zh-CN"/>
        </w:rPr>
        <w:fldChar w:fldCharType="end"/>
      </w:r>
      <w:r w:rsidRPr="008955D2">
        <w:rPr>
          <w:rFonts w:eastAsiaTheme="minorEastAsia"/>
          <w:b/>
          <w:i/>
          <w:u w:val="single"/>
          <w:lang w:eastAsia="zh-CN"/>
        </w:rPr>
        <w:t>:</w:t>
      </w:r>
      <w:r w:rsidRPr="008955D2">
        <w:rPr>
          <w:rFonts w:eastAsiaTheme="minorEastAsia"/>
          <w:b/>
          <w:i/>
          <w:lang w:eastAsia="zh-CN"/>
        </w:rPr>
        <w:t xml:space="preserve"> </w:t>
      </w:r>
      <w:r w:rsidR="00506022">
        <w:rPr>
          <w:rFonts w:eastAsiaTheme="minorEastAsia"/>
          <w:b/>
          <w:i/>
          <w:lang w:eastAsia="zh-CN"/>
        </w:rPr>
        <w:t>For s</w:t>
      </w:r>
      <w:r w:rsidR="00506022" w:rsidRPr="00506022">
        <w:rPr>
          <w:rFonts w:eastAsiaTheme="minorEastAsia"/>
          <w:b/>
          <w:i/>
          <w:lang w:eastAsia="zh-CN"/>
        </w:rPr>
        <w:t>hort-term time-scale TDM solutions</w:t>
      </w:r>
      <w:r w:rsidR="00506022">
        <w:rPr>
          <w:rFonts w:eastAsiaTheme="minorEastAsia"/>
          <w:b/>
          <w:i/>
          <w:lang w:eastAsia="zh-CN"/>
        </w:rPr>
        <w:t>, the information exchange between LTE sidelink and NR sidelink may include QoS parameter</w:t>
      </w:r>
      <w:r w:rsidR="00F36399">
        <w:rPr>
          <w:rFonts w:eastAsiaTheme="minorEastAsia"/>
          <w:b/>
          <w:i/>
          <w:lang w:eastAsia="zh-CN"/>
        </w:rPr>
        <w:t>s</w:t>
      </w:r>
      <w:r w:rsidR="00506022">
        <w:rPr>
          <w:rFonts w:eastAsiaTheme="minorEastAsia"/>
          <w:b/>
          <w:i/>
          <w:lang w:eastAsia="zh-CN"/>
        </w:rPr>
        <w:t xml:space="preserve">, </w:t>
      </w:r>
      <w:r w:rsidR="00506022" w:rsidRPr="00506022">
        <w:rPr>
          <w:rFonts w:eastAsiaTheme="minorEastAsia"/>
          <w:b/>
          <w:i/>
          <w:lang w:eastAsia="zh-CN"/>
        </w:rPr>
        <w:t>sensing</w:t>
      </w:r>
      <w:r w:rsidR="002B4981">
        <w:rPr>
          <w:rFonts w:eastAsiaTheme="minorEastAsia"/>
          <w:b/>
          <w:i/>
          <w:lang w:eastAsia="zh-CN"/>
        </w:rPr>
        <w:t xml:space="preserve"> or </w:t>
      </w:r>
      <w:r w:rsidR="00506022" w:rsidRPr="00506022">
        <w:rPr>
          <w:rFonts w:eastAsiaTheme="minorEastAsia"/>
          <w:b/>
          <w:i/>
          <w:lang w:eastAsia="zh-CN"/>
        </w:rPr>
        <w:t>measurement results</w:t>
      </w:r>
      <w:r w:rsidR="00506022">
        <w:rPr>
          <w:rFonts w:eastAsiaTheme="minorEastAsia"/>
          <w:b/>
          <w:i/>
          <w:lang w:eastAsia="zh-CN"/>
        </w:rPr>
        <w:t xml:space="preserve">, and </w:t>
      </w:r>
      <w:r w:rsidR="00506022" w:rsidRPr="00506022">
        <w:rPr>
          <w:rFonts w:eastAsiaTheme="minorEastAsia"/>
          <w:b/>
          <w:i/>
          <w:lang w:eastAsia="zh-CN"/>
        </w:rPr>
        <w:t>resource reservation</w:t>
      </w:r>
      <w:r w:rsidR="00506022">
        <w:rPr>
          <w:rFonts w:eastAsiaTheme="minorEastAsia"/>
          <w:b/>
          <w:i/>
          <w:lang w:eastAsia="zh-CN"/>
        </w:rPr>
        <w:t xml:space="preserve"> information</w:t>
      </w:r>
      <w:r w:rsidRPr="008955D2">
        <w:rPr>
          <w:rFonts w:eastAsiaTheme="minorEastAsia"/>
          <w:b/>
          <w:i/>
          <w:lang w:eastAsia="zh-CN"/>
        </w:rPr>
        <w:t>.</w:t>
      </w:r>
      <w:bookmarkEnd w:id="2"/>
    </w:p>
    <w:p w14:paraId="7F0F5FB3" w14:textId="77777777" w:rsidR="003D4E78" w:rsidRPr="008955D2" w:rsidRDefault="003D4E78" w:rsidP="00060E2B">
      <w:pPr>
        <w:pStyle w:val="a0"/>
        <w:spacing w:before="120"/>
        <w:rPr>
          <w:rFonts w:eastAsiaTheme="minorEastAsia"/>
          <w:lang w:eastAsia="zh-CN"/>
        </w:rPr>
      </w:pPr>
    </w:p>
    <w:p w14:paraId="7A054DD1" w14:textId="19CBAFC5" w:rsidR="00651088" w:rsidRPr="008955D2" w:rsidRDefault="00651088" w:rsidP="0065108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955D2">
        <w:rPr>
          <w:rFonts w:ascii="Arial" w:eastAsia="宋体" w:hAnsi="Arial" w:cs="Times New Roman"/>
          <w:b w:val="0"/>
          <w:bCs w:val="0"/>
          <w:kern w:val="0"/>
          <w:sz w:val="36"/>
          <w:szCs w:val="20"/>
          <w:lang w:eastAsia="zh-CN"/>
        </w:rPr>
        <w:t>FDM</w:t>
      </w:r>
      <w:r w:rsidR="00CC54E8" w:rsidRPr="008955D2">
        <w:rPr>
          <w:rFonts w:ascii="Arial" w:eastAsia="宋体" w:hAnsi="Arial" w:cs="Times New Roman"/>
          <w:b w:val="0"/>
          <w:bCs w:val="0"/>
          <w:kern w:val="0"/>
          <w:sz w:val="36"/>
          <w:szCs w:val="20"/>
          <w:lang w:eastAsia="zh-CN"/>
        </w:rPr>
        <w:t xml:space="preserve"> solution</w:t>
      </w:r>
      <w:r w:rsidRPr="008955D2" w:rsidDel="00651088">
        <w:rPr>
          <w:rFonts w:ascii="Arial" w:eastAsia="宋体" w:hAnsi="Arial" w:cs="Times New Roman"/>
          <w:kern w:val="0"/>
          <w:sz w:val="36"/>
          <w:szCs w:val="20"/>
          <w:lang w:eastAsia="zh-CN"/>
        </w:rPr>
        <w:t xml:space="preserve"> </w:t>
      </w:r>
    </w:p>
    <w:p w14:paraId="62BC7F54" w14:textId="3798D647" w:rsidR="00A30EF4" w:rsidRDefault="004B23F7" w:rsidP="00B9619A">
      <w:pPr>
        <w:pStyle w:val="a0"/>
        <w:spacing w:before="120"/>
        <w:rPr>
          <w:rFonts w:eastAsia="Batang"/>
          <w:szCs w:val="20"/>
          <w:lang w:eastAsia="x-none"/>
        </w:rPr>
      </w:pPr>
      <w:r w:rsidRPr="008955D2">
        <w:rPr>
          <w:rFonts w:eastAsia="Batang"/>
          <w:szCs w:val="20"/>
          <w:lang w:eastAsia="x-none"/>
        </w:rPr>
        <w:t xml:space="preserve">FDM solution has beneficial on supporting independent resource allocation between LTE and NR sidelink modules. </w:t>
      </w:r>
      <w:r w:rsidR="007938EB">
        <w:rPr>
          <w:rFonts w:eastAsia="Batang"/>
          <w:szCs w:val="20"/>
          <w:lang w:eastAsia="x-none"/>
        </w:rPr>
        <w:t xml:space="preserve">Based on </w:t>
      </w:r>
      <w:r w:rsidR="007938EB" w:rsidRPr="00C75AB3">
        <w:rPr>
          <w:szCs w:val="20"/>
        </w:rPr>
        <w:t xml:space="preserve">static power </w:t>
      </w:r>
      <w:r w:rsidR="007938EB" w:rsidRPr="00C75AB3">
        <w:rPr>
          <w:rFonts w:eastAsia="DengXian"/>
          <w:szCs w:val="20"/>
          <w:lang w:eastAsia="zh-CN"/>
        </w:rPr>
        <w:t>assignment</w:t>
      </w:r>
      <w:r w:rsidR="007938EB">
        <w:rPr>
          <w:rFonts w:eastAsia="DengXian"/>
          <w:szCs w:val="20"/>
          <w:lang w:eastAsia="zh-CN"/>
        </w:rPr>
        <w:t xml:space="preserve">, FDM solution </w:t>
      </w:r>
      <w:r w:rsidR="007938EB" w:rsidRPr="00C75AB3">
        <w:rPr>
          <w:rFonts w:eastAsia="DengXian"/>
          <w:szCs w:val="20"/>
          <w:lang w:eastAsia="zh-CN"/>
        </w:rPr>
        <w:t xml:space="preserve">is feasible for resolution of Tx/Tx coexistence </w:t>
      </w:r>
      <w:r w:rsidR="007938EB" w:rsidRPr="00C75AB3">
        <w:rPr>
          <w:rFonts w:eastAsia="DengXian"/>
          <w:szCs w:val="20"/>
          <w:lang w:eastAsia="zh-CN"/>
        </w:rPr>
        <w:lastRenderedPageBreak/>
        <w:t>conflicts</w:t>
      </w:r>
      <w:r w:rsidR="007938EB">
        <w:rPr>
          <w:rFonts w:eastAsia="DengXian"/>
          <w:szCs w:val="20"/>
          <w:lang w:eastAsia="zh-CN"/>
        </w:rPr>
        <w:t xml:space="preserve">, as well as Tx/Rx </w:t>
      </w:r>
      <w:r w:rsidR="007938EB" w:rsidRPr="00C75AB3">
        <w:rPr>
          <w:rFonts w:eastAsia="DengXian"/>
          <w:szCs w:val="20"/>
          <w:lang w:eastAsia="zh-CN"/>
        </w:rPr>
        <w:t>coexistence conflicts</w:t>
      </w:r>
      <w:r w:rsidR="007938EB">
        <w:rPr>
          <w:rFonts w:eastAsia="DengXian"/>
          <w:szCs w:val="20"/>
          <w:lang w:eastAsia="zh-CN"/>
        </w:rPr>
        <w:t xml:space="preserve"> with </w:t>
      </w:r>
      <w:r w:rsidR="007938EB" w:rsidRPr="000C69AC">
        <w:rPr>
          <w:lang w:val="en-GB"/>
        </w:rPr>
        <w:t xml:space="preserve">sufficient </w:t>
      </w:r>
      <w:r w:rsidR="007938EB" w:rsidRPr="008B381C">
        <w:rPr>
          <w:lang w:val="en-GB"/>
        </w:rPr>
        <w:t>frequency separation</w:t>
      </w:r>
      <w:r w:rsidR="007938EB">
        <w:rPr>
          <w:lang w:val="en-GB"/>
        </w:rPr>
        <w:t xml:space="preserve">. In this case, no </w:t>
      </w:r>
      <w:r w:rsidR="007938EB">
        <w:rPr>
          <w:rFonts w:eastAsia="DengXian"/>
          <w:szCs w:val="20"/>
          <w:lang w:eastAsia="zh-CN"/>
        </w:rPr>
        <w:t>s</w:t>
      </w:r>
      <w:r w:rsidR="007938EB" w:rsidRPr="00C75AB3">
        <w:rPr>
          <w:rFonts w:eastAsia="DengXian"/>
          <w:szCs w:val="20"/>
          <w:lang w:eastAsia="zh-CN"/>
        </w:rPr>
        <w:t>ynchronization</w:t>
      </w:r>
      <w:r w:rsidR="007938EB">
        <w:rPr>
          <w:rFonts w:eastAsia="DengXian"/>
          <w:szCs w:val="20"/>
          <w:lang w:eastAsia="zh-CN"/>
        </w:rPr>
        <w:t xml:space="preserve"> is required between LTE sidelink and NR sidelink.</w:t>
      </w:r>
    </w:p>
    <w:p w14:paraId="3F24BD28" w14:textId="46763C17" w:rsidR="006319D2" w:rsidRDefault="007938EB" w:rsidP="00B9619A">
      <w:pPr>
        <w:pStyle w:val="a0"/>
        <w:spacing w:before="120"/>
        <w:rPr>
          <w:rFonts w:eastAsiaTheme="minorEastAsia"/>
          <w:lang w:eastAsia="zh-CN"/>
        </w:rPr>
      </w:pPr>
      <w:r>
        <w:rPr>
          <w:rFonts w:eastAsia="Batang"/>
          <w:szCs w:val="20"/>
          <w:lang w:eastAsia="x-none"/>
        </w:rPr>
        <w:t xml:space="preserve">On the other hand, </w:t>
      </w:r>
      <w:r w:rsidR="000A0F57">
        <w:rPr>
          <w:rFonts w:eastAsia="Batang"/>
          <w:szCs w:val="20"/>
          <w:lang w:eastAsia="x-none"/>
        </w:rPr>
        <w:t>d</w:t>
      </w:r>
      <w:r w:rsidR="000A0F57" w:rsidRPr="008955D2">
        <w:rPr>
          <w:rFonts w:eastAsiaTheme="minorEastAsia"/>
          <w:lang w:eastAsia="zh-CN"/>
        </w:rPr>
        <w:t xml:space="preserve">ynamic power sharing between LTE sidelink and NR sidelink can </w:t>
      </w:r>
      <w:r w:rsidR="000A0F57">
        <w:rPr>
          <w:rFonts w:eastAsiaTheme="minorEastAsia"/>
          <w:lang w:eastAsia="zh-CN"/>
        </w:rPr>
        <w:t xml:space="preserve">also </w:t>
      </w:r>
      <w:r w:rsidR="000A0F57" w:rsidRPr="008955D2">
        <w:rPr>
          <w:rFonts w:eastAsiaTheme="minorEastAsia"/>
          <w:lang w:eastAsia="zh-CN"/>
        </w:rPr>
        <w:t xml:space="preserve">be used to mitigate the </w:t>
      </w:r>
      <w:r w:rsidR="000A0F57">
        <w:rPr>
          <w:rFonts w:eastAsiaTheme="minorEastAsia"/>
          <w:lang w:eastAsia="zh-CN"/>
        </w:rPr>
        <w:t xml:space="preserve">Tx/Tx collision issue in FDM. </w:t>
      </w:r>
      <w:r w:rsidR="000A0F57">
        <w:rPr>
          <w:rFonts w:eastAsia="Batang"/>
          <w:szCs w:val="20"/>
          <w:lang w:eastAsia="x-none"/>
        </w:rPr>
        <w:t xml:space="preserve">In the case of inter-band FDM </w:t>
      </w:r>
      <w:r w:rsidR="000A0F57" w:rsidRPr="00C75AB3">
        <w:rPr>
          <w:rFonts w:eastAsia="DengXian"/>
          <w:szCs w:val="20"/>
          <w:lang w:eastAsia="zh-CN"/>
        </w:rPr>
        <w:t xml:space="preserve">coexistence </w:t>
      </w:r>
      <w:r w:rsidR="000A0F57">
        <w:rPr>
          <w:rFonts w:eastAsia="DengXian"/>
          <w:szCs w:val="20"/>
          <w:lang w:eastAsia="zh-CN"/>
        </w:rPr>
        <w:t xml:space="preserve">with </w:t>
      </w:r>
      <w:r w:rsidR="000A0F57" w:rsidRPr="000C69AC">
        <w:rPr>
          <w:lang w:val="en-GB"/>
        </w:rPr>
        <w:t xml:space="preserve">sufficient </w:t>
      </w:r>
      <w:r w:rsidR="000A0F57" w:rsidRPr="008B381C">
        <w:rPr>
          <w:lang w:val="en-GB"/>
        </w:rPr>
        <w:t>frequency separation</w:t>
      </w:r>
      <w:r w:rsidR="000A0F57">
        <w:rPr>
          <w:lang w:val="en-GB"/>
        </w:rPr>
        <w:t xml:space="preserve">, </w:t>
      </w:r>
      <w:r w:rsidR="000A0F57">
        <w:rPr>
          <w:rFonts w:eastAsia="Batang"/>
          <w:szCs w:val="20"/>
          <w:lang w:eastAsia="x-none"/>
        </w:rPr>
        <w:t xml:space="preserve">dynamic power sharing is </w:t>
      </w:r>
      <w:r w:rsidR="000A0F57" w:rsidRPr="00C75AB3">
        <w:rPr>
          <w:rFonts w:eastAsia="DengXian"/>
          <w:szCs w:val="20"/>
          <w:lang w:eastAsia="zh-CN"/>
        </w:rPr>
        <w:t xml:space="preserve">feasible </w:t>
      </w:r>
      <w:r w:rsidR="000A0F57">
        <w:rPr>
          <w:rFonts w:eastAsia="DengXian"/>
          <w:szCs w:val="20"/>
          <w:lang w:eastAsia="zh-CN"/>
        </w:rPr>
        <w:t xml:space="preserve">also </w:t>
      </w:r>
      <w:r w:rsidR="000A0F57" w:rsidRPr="00C75AB3">
        <w:rPr>
          <w:rFonts w:eastAsia="DengXian"/>
          <w:szCs w:val="20"/>
          <w:lang w:eastAsia="zh-CN"/>
        </w:rPr>
        <w:t>for Tx/Rx coexistence</w:t>
      </w:r>
      <w:r w:rsidR="000A0F57">
        <w:rPr>
          <w:rFonts w:eastAsia="DengXian"/>
          <w:szCs w:val="20"/>
          <w:lang w:eastAsia="zh-CN"/>
        </w:rPr>
        <w:t xml:space="preserve">. In any cases, </w:t>
      </w:r>
      <w:r w:rsidR="006319D2">
        <w:t>s</w:t>
      </w:r>
      <w:r w:rsidR="006319D2" w:rsidRPr="001B07B0">
        <w:t>ubframe</w:t>
      </w:r>
      <w:r w:rsidR="006319D2">
        <w:t xml:space="preserve"> boundary alignment should be assumed</w:t>
      </w:r>
      <w:r w:rsidR="006319D2" w:rsidRPr="006319D2">
        <w:rPr>
          <w:rFonts w:eastAsiaTheme="minorEastAsia"/>
          <w:lang w:eastAsia="zh-CN"/>
        </w:rPr>
        <w:t xml:space="preserve"> </w:t>
      </w:r>
      <w:r w:rsidR="006319D2" w:rsidRPr="008955D2">
        <w:rPr>
          <w:rFonts w:eastAsiaTheme="minorEastAsia"/>
          <w:lang w:eastAsia="zh-CN"/>
        </w:rPr>
        <w:t>between LTE sidelink and NR sidelink</w:t>
      </w:r>
      <w:r w:rsidR="006319D2">
        <w:rPr>
          <w:rFonts w:eastAsiaTheme="minorEastAsia"/>
          <w:lang w:eastAsia="zh-CN"/>
        </w:rPr>
        <w:t xml:space="preserve">. </w:t>
      </w:r>
    </w:p>
    <w:p w14:paraId="630458EB" w14:textId="36C8D76B" w:rsidR="000673DF" w:rsidRPr="008955D2" w:rsidRDefault="000673DF" w:rsidP="000673DF">
      <w:pPr>
        <w:pStyle w:val="a0"/>
        <w:spacing w:before="120"/>
        <w:rPr>
          <w:rFonts w:eastAsiaTheme="minorEastAsia"/>
          <w:b/>
          <w:i/>
          <w:lang w:eastAsia="zh-CN"/>
        </w:rPr>
      </w:pPr>
      <w:bookmarkStart w:id="3" w:name="_Ref528781631"/>
      <w:r w:rsidRPr="008955D2">
        <w:rPr>
          <w:rFonts w:eastAsiaTheme="minorEastAsia"/>
          <w:b/>
          <w:i/>
          <w:u w:val="single"/>
          <w:lang w:eastAsia="zh-CN"/>
        </w:rPr>
        <w:t xml:space="preserve">Proposal </w:t>
      </w:r>
      <w:r w:rsidRPr="008955D2">
        <w:rPr>
          <w:rFonts w:eastAsiaTheme="minorEastAsia"/>
          <w:b/>
          <w:i/>
          <w:u w:val="single"/>
          <w:lang w:eastAsia="zh-CN"/>
        </w:rPr>
        <w:fldChar w:fldCharType="begin"/>
      </w:r>
      <w:r w:rsidRPr="008955D2">
        <w:rPr>
          <w:rFonts w:eastAsiaTheme="minorEastAsia"/>
          <w:b/>
          <w:i/>
          <w:u w:val="single"/>
          <w:lang w:eastAsia="zh-CN"/>
        </w:rPr>
        <w:instrText xml:space="preserve"> SEQ Proposal \* ARABIC </w:instrText>
      </w:r>
      <w:r w:rsidRPr="008955D2">
        <w:rPr>
          <w:rFonts w:eastAsiaTheme="minorEastAsia"/>
          <w:b/>
          <w:i/>
          <w:u w:val="single"/>
          <w:lang w:eastAsia="zh-CN"/>
        </w:rPr>
        <w:fldChar w:fldCharType="separate"/>
      </w:r>
      <w:r w:rsidR="007E5293">
        <w:rPr>
          <w:rFonts w:eastAsiaTheme="minorEastAsia"/>
          <w:b/>
          <w:i/>
          <w:noProof/>
          <w:u w:val="single"/>
          <w:lang w:eastAsia="zh-CN"/>
        </w:rPr>
        <w:t>2</w:t>
      </w:r>
      <w:r w:rsidRPr="008955D2">
        <w:rPr>
          <w:rFonts w:eastAsiaTheme="minorEastAsia"/>
          <w:b/>
          <w:i/>
          <w:u w:val="single"/>
          <w:lang w:eastAsia="zh-CN"/>
        </w:rPr>
        <w:fldChar w:fldCharType="end"/>
      </w:r>
      <w:r w:rsidRPr="008955D2">
        <w:rPr>
          <w:rFonts w:eastAsiaTheme="minorEastAsia"/>
          <w:b/>
          <w:i/>
          <w:u w:val="single"/>
          <w:lang w:eastAsia="zh-CN"/>
        </w:rPr>
        <w:t>:</w:t>
      </w:r>
      <w:r w:rsidRPr="008955D2">
        <w:rPr>
          <w:rFonts w:eastAsiaTheme="minorEastAsia"/>
          <w:b/>
          <w:i/>
          <w:lang w:eastAsia="zh-CN"/>
        </w:rPr>
        <w:t xml:space="preserve"> </w:t>
      </w:r>
      <w:r>
        <w:rPr>
          <w:rFonts w:eastAsiaTheme="minorEastAsia"/>
          <w:b/>
          <w:i/>
          <w:lang w:eastAsia="zh-CN"/>
        </w:rPr>
        <w:t>For dynamic power sharing, subframe</w:t>
      </w:r>
      <w:r w:rsidRPr="003A6752">
        <w:rPr>
          <w:rFonts w:eastAsiaTheme="minorEastAsia"/>
          <w:b/>
          <w:i/>
          <w:lang w:eastAsia="zh-CN"/>
        </w:rPr>
        <w:t xml:space="preserve"> </w:t>
      </w:r>
      <w:r w:rsidRPr="00B9619A">
        <w:rPr>
          <w:rFonts w:eastAsiaTheme="minorEastAsia"/>
          <w:b/>
          <w:i/>
          <w:lang w:eastAsia="zh-CN"/>
        </w:rPr>
        <w:t xml:space="preserve">boundary alignment is </w:t>
      </w:r>
      <w:r w:rsidR="006319D2" w:rsidRPr="006319D2">
        <w:rPr>
          <w:rFonts w:eastAsiaTheme="minorEastAsia"/>
          <w:b/>
          <w:i/>
          <w:lang w:eastAsia="zh-CN"/>
        </w:rPr>
        <w:t>assumed</w:t>
      </w:r>
      <w:r>
        <w:rPr>
          <w:rFonts w:eastAsiaTheme="minorEastAsia"/>
          <w:b/>
          <w:i/>
          <w:lang w:eastAsia="zh-CN"/>
        </w:rPr>
        <w:t xml:space="preserve"> </w:t>
      </w:r>
      <w:r w:rsidR="006319D2">
        <w:rPr>
          <w:rFonts w:eastAsiaTheme="minorEastAsia"/>
          <w:b/>
          <w:i/>
          <w:lang w:eastAsia="zh-CN"/>
        </w:rPr>
        <w:t>between</w:t>
      </w:r>
      <w:r>
        <w:rPr>
          <w:rFonts w:eastAsiaTheme="minorEastAsia"/>
          <w:b/>
          <w:i/>
          <w:lang w:eastAsia="zh-CN"/>
        </w:rPr>
        <w:t xml:space="preserve"> </w:t>
      </w:r>
      <w:r w:rsidRPr="0005742B">
        <w:rPr>
          <w:rFonts w:eastAsiaTheme="minorEastAsia"/>
          <w:b/>
          <w:i/>
          <w:lang w:eastAsia="zh-CN"/>
        </w:rPr>
        <w:t>NR sidelink and LTE sidelink</w:t>
      </w:r>
      <w:r w:rsidRPr="008955D2">
        <w:rPr>
          <w:rFonts w:eastAsiaTheme="minorEastAsia"/>
          <w:b/>
          <w:i/>
          <w:lang w:eastAsia="zh-CN"/>
        </w:rPr>
        <w:t>.</w:t>
      </w:r>
      <w:bookmarkEnd w:id="3"/>
    </w:p>
    <w:p w14:paraId="5DD4B40E" w14:textId="77777777" w:rsidR="00B9619A" w:rsidRDefault="00B9619A" w:rsidP="005364B8">
      <w:pPr>
        <w:pStyle w:val="a0"/>
        <w:spacing w:before="120"/>
        <w:rPr>
          <w:rFonts w:eastAsia="Batang"/>
          <w:szCs w:val="20"/>
          <w:lang w:eastAsia="x-none"/>
        </w:rPr>
      </w:pPr>
    </w:p>
    <w:p w14:paraId="18581D31" w14:textId="3D144D66" w:rsidR="001E1122" w:rsidRPr="008955D2" w:rsidRDefault="000A0F57" w:rsidP="000C19F7">
      <w:pPr>
        <w:pStyle w:val="a0"/>
        <w:spacing w:before="120"/>
        <w:rPr>
          <w:rFonts w:eastAsiaTheme="minorEastAsia"/>
          <w:lang w:eastAsia="zh-CN"/>
        </w:rPr>
      </w:pPr>
      <w:r>
        <w:rPr>
          <w:rFonts w:eastAsia="Batang"/>
          <w:szCs w:val="20"/>
          <w:lang w:eastAsia="x-none"/>
        </w:rPr>
        <w:t xml:space="preserve">If dynamic power sharing </w:t>
      </w:r>
      <w:r w:rsidRPr="008955D2">
        <w:rPr>
          <w:rFonts w:eastAsiaTheme="minorEastAsia"/>
          <w:lang w:eastAsia="zh-CN"/>
        </w:rPr>
        <w:t xml:space="preserve">between LTE sidelink and NR sidelink </w:t>
      </w:r>
      <w:r>
        <w:rPr>
          <w:rFonts w:eastAsiaTheme="minorEastAsia"/>
          <w:lang w:eastAsia="zh-CN"/>
        </w:rPr>
        <w:t xml:space="preserve">is </w:t>
      </w:r>
      <w:r w:rsidRPr="008955D2">
        <w:rPr>
          <w:rFonts w:eastAsiaTheme="minorEastAsia"/>
          <w:lang w:eastAsia="zh-CN"/>
        </w:rPr>
        <w:t>used</w:t>
      </w:r>
      <w:r>
        <w:rPr>
          <w:rFonts w:eastAsiaTheme="minorEastAsia"/>
          <w:lang w:eastAsia="zh-CN"/>
        </w:rPr>
        <w:t>,</w:t>
      </w:r>
      <w:r w:rsidRPr="008955D2">
        <w:rPr>
          <w:rFonts w:eastAsiaTheme="minorEastAsia"/>
          <w:lang w:eastAsia="zh-CN"/>
        </w:rPr>
        <w:t xml:space="preserve"> short-term </w:t>
      </w:r>
      <w:r w:rsidR="00157A74">
        <w:rPr>
          <w:rFonts w:eastAsiaTheme="minorEastAsia"/>
          <w:lang w:eastAsia="zh-CN"/>
        </w:rPr>
        <w:t xml:space="preserve">information exchange </w:t>
      </w:r>
      <w:r w:rsidRPr="008955D2">
        <w:rPr>
          <w:rFonts w:eastAsiaTheme="minorEastAsia"/>
          <w:lang w:eastAsia="zh-CN"/>
        </w:rPr>
        <w:t>between modules</w:t>
      </w:r>
      <w:r>
        <w:rPr>
          <w:rFonts w:eastAsiaTheme="minorEastAsia"/>
          <w:lang w:eastAsia="zh-CN"/>
        </w:rPr>
        <w:t xml:space="preserve"> is required</w:t>
      </w:r>
      <w:r w:rsidR="00157A74">
        <w:rPr>
          <w:rFonts w:eastAsiaTheme="minorEastAsia"/>
          <w:lang w:eastAsia="zh-CN"/>
        </w:rPr>
        <w:t xml:space="preserve"> for scaling the transmission power, by</w:t>
      </w:r>
      <w:r w:rsidR="00DD26FD" w:rsidRPr="008955D2">
        <w:rPr>
          <w:rFonts w:eastAsiaTheme="minorEastAsia"/>
          <w:lang w:eastAsia="zh-CN"/>
        </w:rPr>
        <w:t xml:space="preserve"> </w:t>
      </w:r>
      <w:r w:rsidR="0012321B" w:rsidRPr="008955D2">
        <w:rPr>
          <w:rFonts w:eastAsiaTheme="minorEastAsia"/>
          <w:lang w:eastAsia="zh-CN"/>
        </w:rPr>
        <w:t>prioritizing the transmission between different RATs. The p</w:t>
      </w:r>
      <w:r w:rsidR="00324986" w:rsidRPr="008955D2">
        <w:rPr>
          <w:rFonts w:eastAsiaTheme="minorEastAsia"/>
          <w:lang w:eastAsia="zh-CN"/>
        </w:rPr>
        <w:t>rioritization of the transmission</w:t>
      </w:r>
      <w:r w:rsidR="00DD26FD" w:rsidRPr="008955D2">
        <w:rPr>
          <w:rFonts w:eastAsiaTheme="minorEastAsia"/>
          <w:lang w:eastAsia="zh-CN"/>
        </w:rPr>
        <w:t>s</w:t>
      </w:r>
      <w:r w:rsidR="00324986" w:rsidRPr="008955D2">
        <w:rPr>
          <w:rFonts w:eastAsiaTheme="minorEastAsia"/>
          <w:lang w:eastAsia="zh-CN"/>
        </w:rPr>
        <w:t xml:space="preserve"> can </w:t>
      </w:r>
      <w:r w:rsidR="0012321B" w:rsidRPr="008955D2">
        <w:rPr>
          <w:rFonts w:eastAsiaTheme="minorEastAsia"/>
          <w:lang w:eastAsia="zh-CN"/>
        </w:rPr>
        <w:t xml:space="preserve">either </w:t>
      </w:r>
      <w:r w:rsidR="00324986" w:rsidRPr="008955D2">
        <w:rPr>
          <w:rFonts w:eastAsiaTheme="minorEastAsia"/>
          <w:lang w:eastAsia="zh-CN"/>
        </w:rPr>
        <w:t xml:space="preserve">base on the QoS </w:t>
      </w:r>
      <w:r w:rsidR="00157A74">
        <w:rPr>
          <w:rFonts w:eastAsiaTheme="minorEastAsia"/>
          <w:lang w:eastAsia="zh-CN"/>
        </w:rPr>
        <w:t>parameters</w:t>
      </w:r>
      <w:r w:rsidR="0012321B" w:rsidRPr="008955D2">
        <w:rPr>
          <w:rFonts w:eastAsiaTheme="minorEastAsia"/>
          <w:lang w:eastAsia="zh-CN"/>
        </w:rPr>
        <w:t>, or base on the RAT type (such as to avoid impact to LTE</w:t>
      </w:r>
      <w:r w:rsidR="00157A74">
        <w:rPr>
          <w:rFonts w:eastAsiaTheme="minorEastAsia"/>
          <w:lang w:eastAsia="zh-CN"/>
        </w:rPr>
        <w:t>, similar to the EN-DC case</w:t>
      </w:r>
      <w:r w:rsidR="0012321B" w:rsidRPr="008955D2">
        <w:rPr>
          <w:rFonts w:eastAsiaTheme="minorEastAsia"/>
          <w:lang w:eastAsia="zh-CN"/>
        </w:rPr>
        <w:t>)</w:t>
      </w:r>
      <w:r w:rsidR="00324986" w:rsidRPr="008955D2">
        <w:rPr>
          <w:rFonts w:eastAsiaTheme="minorEastAsia"/>
          <w:lang w:eastAsia="zh-CN"/>
        </w:rPr>
        <w:t>.</w:t>
      </w:r>
    </w:p>
    <w:p w14:paraId="268077A5" w14:textId="7CF0CDCE" w:rsidR="00A24071" w:rsidRPr="008955D2" w:rsidRDefault="00A24071" w:rsidP="00A24071">
      <w:pPr>
        <w:pStyle w:val="a0"/>
        <w:spacing w:before="120"/>
        <w:rPr>
          <w:rFonts w:eastAsiaTheme="minorEastAsia"/>
          <w:lang w:eastAsia="zh-CN"/>
        </w:rPr>
      </w:pPr>
      <w:bookmarkStart w:id="4" w:name="_Ref534810142"/>
      <w:r w:rsidRPr="008955D2">
        <w:rPr>
          <w:rFonts w:eastAsiaTheme="minorEastAsia"/>
          <w:b/>
          <w:i/>
          <w:u w:val="single"/>
          <w:lang w:eastAsia="zh-CN"/>
        </w:rPr>
        <w:t xml:space="preserve">Proposal </w:t>
      </w:r>
      <w:r w:rsidRPr="008955D2">
        <w:rPr>
          <w:rFonts w:eastAsiaTheme="minorEastAsia"/>
          <w:b/>
          <w:i/>
          <w:u w:val="single"/>
          <w:lang w:eastAsia="zh-CN"/>
        </w:rPr>
        <w:fldChar w:fldCharType="begin"/>
      </w:r>
      <w:r w:rsidRPr="008955D2">
        <w:rPr>
          <w:rFonts w:eastAsiaTheme="minorEastAsia"/>
          <w:b/>
          <w:i/>
          <w:u w:val="single"/>
          <w:lang w:eastAsia="zh-CN"/>
        </w:rPr>
        <w:instrText xml:space="preserve"> SEQ Proposal \* ARABIC </w:instrText>
      </w:r>
      <w:r w:rsidRPr="008955D2">
        <w:rPr>
          <w:rFonts w:eastAsiaTheme="minorEastAsia"/>
          <w:b/>
          <w:i/>
          <w:u w:val="single"/>
          <w:lang w:eastAsia="zh-CN"/>
        </w:rPr>
        <w:fldChar w:fldCharType="separate"/>
      </w:r>
      <w:r w:rsidR="007E5293">
        <w:rPr>
          <w:rFonts w:eastAsiaTheme="minorEastAsia"/>
          <w:b/>
          <w:i/>
          <w:noProof/>
          <w:u w:val="single"/>
          <w:lang w:eastAsia="zh-CN"/>
        </w:rPr>
        <w:t>3</w:t>
      </w:r>
      <w:r w:rsidRPr="008955D2">
        <w:rPr>
          <w:rFonts w:eastAsiaTheme="minorEastAsia"/>
          <w:b/>
          <w:i/>
          <w:u w:val="single"/>
          <w:lang w:eastAsia="zh-CN"/>
        </w:rPr>
        <w:fldChar w:fldCharType="end"/>
      </w:r>
      <w:r w:rsidRPr="008955D2">
        <w:rPr>
          <w:rFonts w:eastAsiaTheme="minorEastAsia"/>
          <w:b/>
          <w:i/>
          <w:u w:val="single"/>
          <w:lang w:eastAsia="zh-CN"/>
        </w:rPr>
        <w:t>:</w:t>
      </w:r>
      <w:r w:rsidRPr="008955D2">
        <w:rPr>
          <w:rFonts w:eastAsiaTheme="minorEastAsia"/>
          <w:b/>
          <w:i/>
          <w:lang w:eastAsia="zh-CN"/>
        </w:rPr>
        <w:t xml:space="preserve"> </w:t>
      </w:r>
      <w:r w:rsidR="00157A74">
        <w:rPr>
          <w:rFonts w:eastAsiaTheme="minorEastAsia"/>
          <w:b/>
          <w:i/>
          <w:lang w:eastAsia="zh-CN"/>
        </w:rPr>
        <w:t>For d</w:t>
      </w:r>
      <w:r w:rsidRPr="008955D2">
        <w:rPr>
          <w:rFonts w:eastAsiaTheme="minorEastAsia"/>
          <w:b/>
          <w:i/>
          <w:lang w:eastAsia="zh-CN"/>
        </w:rPr>
        <w:t xml:space="preserve">ynamic power sharing </w:t>
      </w:r>
      <w:r w:rsidR="00157A74">
        <w:rPr>
          <w:rFonts w:eastAsiaTheme="minorEastAsia"/>
          <w:b/>
          <w:i/>
          <w:lang w:eastAsia="zh-CN"/>
        </w:rPr>
        <w:t>of</w:t>
      </w:r>
      <w:r w:rsidRPr="008955D2">
        <w:rPr>
          <w:rFonts w:eastAsiaTheme="minorEastAsia"/>
          <w:b/>
          <w:i/>
          <w:lang w:eastAsia="zh-CN"/>
        </w:rPr>
        <w:t xml:space="preserve"> FDM </w:t>
      </w:r>
      <w:r w:rsidR="00157A74">
        <w:rPr>
          <w:rFonts w:eastAsiaTheme="minorEastAsia"/>
          <w:b/>
          <w:i/>
          <w:lang w:eastAsia="zh-CN"/>
        </w:rPr>
        <w:t>exchange between LTE sidelink and NR sidelink,</w:t>
      </w:r>
      <w:r w:rsidR="00157A74" w:rsidRPr="00157A74">
        <w:rPr>
          <w:rFonts w:eastAsiaTheme="minorEastAsia"/>
          <w:b/>
          <w:i/>
          <w:lang w:eastAsia="zh-CN"/>
        </w:rPr>
        <w:t xml:space="preserve"> </w:t>
      </w:r>
      <w:r w:rsidR="00157A74">
        <w:rPr>
          <w:rFonts w:eastAsiaTheme="minorEastAsia"/>
          <w:b/>
          <w:i/>
          <w:lang w:eastAsia="zh-CN"/>
        </w:rPr>
        <w:t>the power scaling may base on QoS parameters or the RAT type</w:t>
      </w:r>
      <w:r w:rsidRPr="008955D2">
        <w:rPr>
          <w:rFonts w:eastAsiaTheme="minorEastAsia"/>
          <w:b/>
          <w:i/>
          <w:lang w:eastAsia="zh-CN"/>
        </w:rPr>
        <w:t>.</w:t>
      </w:r>
      <w:bookmarkEnd w:id="4"/>
    </w:p>
    <w:p w14:paraId="59638C23" w14:textId="77777777" w:rsidR="0005742B" w:rsidRPr="008955D2" w:rsidRDefault="0005742B" w:rsidP="000C19F7">
      <w:pPr>
        <w:pStyle w:val="a0"/>
        <w:spacing w:before="120"/>
        <w:rPr>
          <w:rFonts w:eastAsiaTheme="minorEastAsia"/>
          <w:lang w:eastAsia="zh-CN"/>
        </w:rPr>
      </w:pPr>
    </w:p>
    <w:bookmarkEnd w:id="0"/>
    <w:bookmarkEnd w:id="1"/>
    <w:p w14:paraId="6EFD730D" w14:textId="37A21737" w:rsidR="00F0767D" w:rsidRPr="008955D2" w:rsidRDefault="00F0767D" w:rsidP="00F0767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955D2">
        <w:rPr>
          <w:rFonts w:ascii="Arial" w:eastAsia="宋体" w:hAnsi="Arial" w:cs="Times New Roman"/>
          <w:b w:val="0"/>
          <w:bCs w:val="0"/>
          <w:kern w:val="0"/>
          <w:sz w:val="36"/>
          <w:szCs w:val="20"/>
          <w:lang w:eastAsia="zh-CN"/>
        </w:rPr>
        <w:t xml:space="preserve">Coexistence </w:t>
      </w:r>
      <w:r w:rsidR="00DF0550">
        <w:rPr>
          <w:rFonts w:ascii="Arial" w:eastAsia="宋体" w:hAnsi="Arial" w:cs="Times New Roman"/>
          <w:b w:val="0"/>
          <w:bCs w:val="0"/>
          <w:kern w:val="0"/>
          <w:sz w:val="36"/>
          <w:szCs w:val="20"/>
          <w:lang w:eastAsia="zh-CN"/>
        </w:rPr>
        <w:t>for in-coverage</w:t>
      </w:r>
      <w:r w:rsidRPr="008955D2">
        <w:rPr>
          <w:rFonts w:ascii="Arial" w:eastAsia="宋体" w:hAnsi="Arial" w:cs="Times New Roman"/>
          <w:b w:val="0"/>
          <w:bCs w:val="0"/>
          <w:kern w:val="0"/>
          <w:sz w:val="36"/>
          <w:szCs w:val="20"/>
          <w:lang w:eastAsia="zh-CN"/>
        </w:rPr>
        <w:t xml:space="preserve"> operation </w:t>
      </w:r>
    </w:p>
    <w:p w14:paraId="74E721F0" w14:textId="45F78D55" w:rsidR="00D9513B" w:rsidRDefault="001E1122" w:rsidP="00F0767D">
      <w:pPr>
        <w:pStyle w:val="a0"/>
        <w:spacing w:before="120"/>
        <w:rPr>
          <w:rFonts w:eastAsiaTheme="minorEastAsia"/>
          <w:lang w:eastAsia="zh-CN"/>
        </w:rPr>
      </w:pPr>
      <w:r w:rsidRPr="008955D2">
        <w:rPr>
          <w:rFonts w:eastAsia="Batang"/>
          <w:szCs w:val="20"/>
          <w:lang w:eastAsia="zh-CN"/>
        </w:rPr>
        <w:t xml:space="preserve">If either TDM or FDM solution </w:t>
      </w:r>
      <w:r w:rsidR="000673DF" w:rsidRPr="008955D2">
        <w:rPr>
          <w:rFonts w:eastAsia="Batang"/>
          <w:szCs w:val="20"/>
          <w:lang w:eastAsia="zh-CN"/>
        </w:rPr>
        <w:t>were</w:t>
      </w:r>
      <w:r w:rsidRPr="008955D2">
        <w:rPr>
          <w:rFonts w:eastAsia="Batang"/>
          <w:szCs w:val="20"/>
          <w:lang w:eastAsia="zh-CN"/>
        </w:rPr>
        <w:t xml:space="preserve"> applied to a UE, where </w:t>
      </w:r>
      <w:r w:rsidR="00F0767D" w:rsidRPr="008955D2">
        <w:rPr>
          <w:rFonts w:eastAsiaTheme="minorEastAsia"/>
          <w:lang w:eastAsia="zh-CN"/>
        </w:rPr>
        <w:t xml:space="preserve">scheduled resource allocation mode is applied to one sidelink, it would be beneficial to inform the network that coexistence issue may happen and to provide some assistance information to the network for proper scheduling. </w:t>
      </w:r>
      <w:r w:rsidR="00622C42" w:rsidRPr="008955D2">
        <w:rPr>
          <w:rFonts w:eastAsiaTheme="minorEastAsia"/>
          <w:lang w:eastAsia="zh-CN"/>
        </w:rPr>
        <w:t>Moreover, the in-device conflict may also happen between Uu and sidelink, e.g. simultaneous sidelink trans</w:t>
      </w:r>
      <w:r w:rsidR="00D9513B">
        <w:rPr>
          <w:rFonts w:eastAsiaTheme="minorEastAsia"/>
          <w:lang w:eastAsia="zh-CN"/>
        </w:rPr>
        <w:t>mission and uplink transmission</w:t>
      </w:r>
      <w:r w:rsidR="00722180">
        <w:rPr>
          <w:rFonts w:eastAsiaTheme="minorEastAsia"/>
          <w:lang w:eastAsia="zh-CN"/>
        </w:rPr>
        <w:t>.</w:t>
      </w:r>
      <w:r w:rsidR="00D9513B">
        <w:rPr>
          <w:rFonts w:eastAsiaTheme="minorEastAsia"/>
          <w:lang w:eastAsia="zh-CN"/>
        </w:rPr>
        <w:t xml:space="preserve"> </w:t>
      </w:r>
      <w:r w:rsidR="00722180">
        <w:rPr>
          <w:rFonts w:eastAsiaTheme="minorEastAsia"/>
          <w:lang w:eastAsia="zh-CN"/>
        </w:rPr>
        <w:t xml:space="preserve">In this case, some coexistence issue would also happen, </w:t>
      </w:r>
      <w:r w:rsidR="00D9513B">
        <w:rPr>
          <w:rFonts w:eastAsiaTheme="minorEastAsia"/>
          <w:lang w:eastAsia="zh-CN"/>
        </w:rPr>
        <w:t>including:</w:t>
      </w:r>
    </w:p>
    <w:p w14:paraId="6263F2FE" w14:textId="0560B1ED" w:rsidR="00D9513B" w:rsidRPr="00D9513B" w:rsidRDefault="00D9513B" w:rsidP="00D9513B">
      <w:pPr>
        <w:pStyle w:val="a0"/>
        <w:numPr>
          <w:ilvl w:val="0"/>
          <w:numId w:val="29"/>
        </w:numPr>
        <w:spacing w:before="120"/>
        <w:rPr>
          <w:rFonts w:eastAsiaTheme="minorEastAsia"/>
          <w:lang w:eastAsia="zh-CN"/>
        </w:rPr>
      </w:pPr>
      <w:r w:rsidRPr="00D9513B">
        <w:rPr>
          <w:rFonts w:eastAsiaTheme="minorEastAsia"/>
          <w:lang w:eastAsia="zh-CN"/>
        </w:rPr>
        <w:t>Collision between sidelink and uplink transmission</w:t>
      </w:r>
      <w:r>
        <w:rPr>
          <w:rFonts w:eastAsiaTheme="minorEastAsia"/>
          <w:lang w:eastAsia="zh-CN"/>
        </w:rPr>
        <w:t>;</w:t>
      </w:r>
    </w:p>
    <w:p w14:paraId="12755F90" w14:textId="4175F07F" w:rsidR="00D9513B" w:rsidRPr="00722180" w:rsidRDefault="00D9513B" w:rsidP="00D9513B">
      <w:pPr>
        <w:pStyle w:val="a0"/>
        <w:numPr>
          <w:ilvl w:val="0"/>
          <w:numId w:val="29"/>
        </w:numPr>
        <w:spacing w:before="120"/>
        <w:rPr>
          <w:rFonts w:eastAsiaTheme="minorEastAsia"/>
          <w:lang w:eastAsia="zh-CN"/>
        </w:rPr>
      </w:pPr>
      <w:r w:rsidRPr="00D9513B">
        <w:rPr>
          <w:rFonts w:eastAsia="Batang"/>
          <w:szCs w:val="20"/>
          <w:lang w:eastAsia="zh-CN"/>
        </w:rPr>
        <w:t xml:space="preserve">Self-interference issue </w:t>
      </w:r>
      <w:r w:rsidR="00722180" w:rsidRPr="00D9513B">
        <w:rPr>
          <w:rFonts w:eastAsia="Batang"/>
          <w:szCs w:val="20"/>
          <w:lang w:eastAsia="zh-CN"/>
        </w:rPr>
        <w:t>between Uu and sidelink</w:t>
      </w:r>
      <w:r w:rsidR="00722180" w:rsidRPr="00D9513B">
        <w:t xml:space="preserve"> </w:t>
      </w:r>
      <w:r w:rsidRPr="00D9513B">
        <w:rPr>
          <w:rFonts w:eastAsia="Batang"/>
          <w:szCs w:val="20"/>
          <w:lang w:eastAsia="zh-CN"/>
        </w:rPr>
        <w:t>due to inter-modulation distortion and harmonic</w:t>
      </w:r>
      <w:r>
        <w:rPr>
          <w:rFonts w:eastAsia="Batang"/>
          <w:szCs w:val="20"/>
          <w:lang w:eastAsia="zh-CN"/>
        </w:rPr>
        <w:t>;</w:t>
      </w:r>
    </w:p>
    <w:p w14:paraId="445905DF" w14:textId="1C9E7DD7" w:rsidR="00722180" w:rsidRPr="00D9513B" w:rsidRDefault="00722180" w:rsidP="00722180">
      <w:pPr>
        <w:pStyle w:val="a0"/>
        <w:numPr>
          <w:ilvl w:val="0"/>
          <w:numId w:val="29"/>
        </w:numPr>
        <w:spacing w:before="120"/>
        <w:rPr>
          <w:rFonts w:eastAsiaTheme="minorEastAsia"/>
          <w:lang w:eastAsia="zh-CN"/>
        </w:rPr>
      </w:pPr>
      <w:r w:rsidRPr="00722180">
        <w:rPr>
          <w:rFonts w:eastAsiaTheme="minorEastAsia"/>
          <w:lang w:eastAsia="zh-CN"/>
        </w:rPr>
        <w:t>Half duplex issue</w:t>
      </w:r>
      <w:r>
        <w:rPr>
          <w:rFonts w:eastAsiaTheme="minorEastAsia"/>
          <w:lang w:eastAsia="zh-CN"/>
        </w:rPr>
        <w:t xml:space="preserve"> </w:t>
      </w:r>
      <w:r w:rsidRPr="00D9513B">
        <w:rPr>
          <w:rFonts w:eastAsia="Batang"/>
          <w:szCs w:val="20"/>
          <w:lang w:eastAsia="zh-CN"/>
        </w:rPr>
        <w:t>between Uu and sidelink</w:t>
      </w:r>
    </w:p>
    <w:p w14:paraId="3758A079" w14:textId="612FE0D0" w:rsidR="00F42B98" w:rsidRPr="008955D2" w:rsidRDefault="00F42B98" w:rsidP="00F42B98">
      <w:pPr>
        <w:pStyle w:val="a0"/>
        <w:spacing w:before="120"/>
        <w:rPr>
          <w:rFonts w:eastAsiaTheme="minorEastAsia"/>
          <w:lang w:eastAsia="zh-CN"/>
        </w:rPr>
      </w:pPr>
      <w:bookmarkStart w:id="5" w:name="_Ref528781634"/>
      <w:r w:rsidRPr="008955D2">
        <w:rPr>
          <w:rFonts w:eastAsiaTheme="minorEastAsia"/>
          <w:b/>
          <w:i/>
          <w:u w:val="single"/>
          <w:lang w:eastAsia="zh-CN"/>
        </w:rPr>
        <w:t xml:space="preserve">Proposal </w:t>
      </w:r>
      <w:r w:rsidRPr="008955D2">
        <w:rPr>
          <w:rFonts w:eastAsiaTheme="minorEastAsia"/>
          <w:b/>
          <w:i/>
          <w:u w:val="single"/>
          <w:lang w:eastAsia="zh-CN"/>
        </w:rPr>
        <w:fldChar w:fldCharType="begin"/>
      </w:r>
      <w:r w:rsidRPr="008955D2">
        <w:rPr>
          <w:rFonts w:eastAsiaTheme="minorEastAsia"/>
          <w:b/>
          <w:i/>
          <w:u w:val="single"/>
          <w:lang w:eastAsia="zh-CN"/>
        </w:rPr>
        <w:instrText xml:space="preserve"> SEQ Proposal \* ARABIC </w:instrText>
      </w:r>
      <w:r w:rsidRPr="008955D2">
        <w:rPr>
          <w:rFonts w:eastAsiaTheme="minorEastAsia"/>
          <w:b/>
          <w:i/>
          <w:u w:val="single"/>
          <w:lang w:eastAsia="zh-CN"/>
        </w:rPr>
        <w:fldChar w:fldCharType="separate"/>
      </w:r>
      <w:r w:rsidR="007E5293">
        <w:rPr>
          <w:rFonts w:eastAsiaTheme="minorEastAsia"/>
          <w:b/>
          <w:i/>
          <w:noProof/>
          <w:u w:val="single"/>
          <w:lang w:eastAsia="zh-CN"/>
        </w:rPr>
        <w:t>4</w:t>
      </w:r>
      <w:r w:rsidRPr="008955D2">
        <w:rPr>
          <w:rFonts w:eastAsiaTheme="minorEastAsia"/>
          <w:b/>
          <w:i/>
          <w:u w:val="single"/>
          <w:lang w:eastAsia="zh-CN"/>
        </w:rPr>
        <w:fldChar w:fldCharType="end"/>
      </w:r>
      <w:r w:rsidRPr="008955D2">
        <w:rPr>
          <w:rFonts w:eastAsiaTheme="minorEastAsia"/>
          <w:b/>
          <w:i/>
          <w:u w:val="single"/>
          <w:lang w:eastAsia="zh-CN"/>
        </w:rPr>
        <w:t>:</w:t>
      </w:r>
      <w:r w:rsidRPr="008955D2">
        <w:rPr>
          <w:rFonts w:eastAsiaTheme="minorEastAsia"/>
          <w:b/>
          <w:i/>
          <w:lang w:eastAsia="zh-CN"/>
        </w:rPr>
        <w:t xml:space="preserve"> The coexistence issues of power limited, self-interference and half-duplex need to be resolved for</w:t>
      </w:r>
      <w:r>
        <w:rPr>
          <w:rFonts w:eastAsiaTheme="minorEastAsia"/>
          <w:b/>
          <w:i/>
          <w:lang w:eastAsia="zh-CN"/>
        </w:rPr>
        <w:t xml:space="preserve"> in-coverage operation</w:t>
      </w:r>
      <w:r w:rsidRPr="008955D2">
        <w:rPr>
          <w:rFonts w:eastAsiaTheme="minorEastAsia"/>
          <w:b/>
          <w:i/>
          <w:lang w:eastAsia="zh-CN"/>
        </w:rPr>
        <w:t>.</w:t>
      </w:r>
      <w:bookmarkEnd w:id="5"/>
    </w:p>
    <w:p w14:paraId="04D064A8" w14:textId="77777777" w:rsidR="00F42B98" w:rsidRDefault="00F42B98" w:rsidP="00F0767D">
      <w:pPr>
        <w:pStyle w:val="a0"/>
        <w:spacing w:before="120"/>
        <w:rPr>
          <w:rFonts w:eastAsiaTheme="minorEastAsia"/>
          <w:lang w:eastAsia="zh-CN"/>
        </w:rPr>
      </w:pPr>
    </w:p>
    <w:p w14:paraId="0C339B95" w14:textId="1A426C89" w:rsidR="00F0767D" w:rsidRPr="008955D2" w:rsidRDefault="00F42B98" w:rsidP="00F0767D">
      <w:pPr>
        <w:pStyle w:val="a0"/>
        <w:spacing w:before="120"/>
        <w:rPr>
          <w:rFonts w:eastAsiaTheme="minorEastAsia"/>
          <w:lang w:eastAsia="zh-CN"/>
        </w:rPr>
      </w:pPr>
      <w:r>
        <w:rPr>
          <w:rFonts w:eastAsiaTheme="minorEastAsia"/>
          <w:lang w:eastAsia="zh-CN"/>
        </w:rPr>
        <w:t>To resolve these issues,</w:t>
      </w:r>
      <w:r w:rsidR="00722180">
        <w:rPr>
          <w:rFonts w:eastAsiaTheme="minorEastAsia"/>
          <w:lang w:eastAsia="zh-CN"/>
        </w:rPr>
        <w:t xml:space="preserve"> </w:t>
      </w:r>
      <w:r w:rsidR="00D9513B">
        <w:rPr>
          <w:rFonts w:eastAsiaTheme="minorEastAsia"/>
          <w:lang w:eastAsia="zh-CN"/>
        </w:rPr>
        <w:t>a</w:t>
      </w:r>
      <w:r w:rsidR="00622C42" w:rsidRPr="008955D2">
        <w:rPr>
          <w:rFonts w:eastAsiaTheme="minorEastAsia"/>
          <w:lang w:eastAsia="zh-CN"/>
        </w:rPr>
        <w:t>ssistance information</w:t>
      </w:r>
      <w:r>
        <w:rPr>
          <w:rFonts w:eastAsiaTheme="minorEastAsia"/>
          <w:lang w:eastAsia="zh-CN"/>
        </w:rPr>
        <w:t xml:space="preserve"> between UE and network</w:t>
      </w:r>
      <w:r w:rsidR="00622C42" w:rsidRPr="008955D2">
        <w:rPr>
          <w:rFonts w:eastAsiaTheme="minorEastAsia"/>
          <w:lang w:eastAsia="zh-CN"/>
        </w:rPr>
        <w:t xml:space="preserve"> </w:t>
      </w:r>
      <w:r>
        <w:rPr>
          <w:rFonts w:eastAsiaTheme="minorEastAsia"/>
          <w:lang w:eastAsia="zh-CN"/>
        </w:rPr>
        <w:t>may be beneficial</w:t>
      </w:r>
      <w:r w:rsidR="00622C42" w:rsidRPr="008955D2">
        <w:rPr>
          <w:rFonts w:eastAsiaTheme="minorEastAsia"/>
          <w:lang w:eastAsia="zh-CN"/>
        </w:rPr>
        <w:t xml:space="preserve"> in this case. </w:t>
      </w:r>
      <w:r w:rsidR="00F0767D" w:rsidRPr="008955D2">
        <w:rPr>
          <w:rFonts w:eastAsiaTheme="minorEastAsia"/>
          <w:lang w:eastAsia="zh-CN"/>
        </w:rPr>
        <w:t>The assistance info, for example, may include the affected frequency band or carrier, or time domain resources, etc. If both sidelink are controlled by the network, some kinds of coordination on the network side can be assumed.</w:t>
      </w:r>
    </w:p>
    <w:p w14:paraId="32E45F4C" w14:textId="49B24E9F" w:rsidR="00F0767D" w:rsidRPr="008955D2" w:rsidRDefault="00F0767D" w:rsidP="00F0767D">
      <w:pPr>
        <w:pStyle w:val="a0"/>
        <w:spacing w:before="120"/>
        <w:rPr>
          <w:rFonts w:eastAsiaTheme="minorEastAsia"/>
          <w:lang w:eastAsia="zh-CN"/>
        </w:rPr>
      </w:pPr>
      <w:bookmarkStart w:id="6" w:name="_Ref525571161"/>
      <w:r w:rsidRPr="008955D2">
        <w:rPr>
          <w:rFonts w:eastAsiaTheme="minorEastAsia"/>
          <w:b/>
          <w:i/>
          <w:u w:val="single"/>
          <w:lang w:eastAsia="zh-CN"/>
        </w:rPr>
        <w:t xml:space="preserve">Proposal </w:t>
      </w:r>
      <w:r w:rsidRPr="008955D2">
        <w:rPr>
          <w:rFonts w:eastAsiaTheme="minorEastAsia"/>
          <w:b/>
          <w:i/>
          <w:u w:val="single"/>
          <w:lang w:eastAsia="zh-CN"/>
        </w:rPr>
        <w:fldChar w:fldCharType="begin"/>
      </w:r>
      <w:r w:rsidRPr="008955D2">
        <w:rPr>
          <w:rFonts w:eastAsiaTheme="minorEastAsia"/>
          <w:b/>
          <w:i/>
          <w:u w:val="single"/>
          <w:lang w:eastAsia="zh-CN"/>
        </w:rPr>
        <w:instrText xml:space="preserve"> SEQ Proposal \* ARABIC </w:instrText>
      </w:r>
      <w:r w:rsidRPr="008955D2">
        <w:rPr>
          <w:rFonts w:eastAsiaTheme="minorEastAsia"/>
          <w:b/>
          <w:i/>
          <w:u w:val="single"/>
          <w:lang w:eastAsia="zh-CN"/>
        </w:rPr>
        <w:fldChar w:fldCharType="separate"/>
      </w:r>
      <w:r w:rsidR="007E5293">
        <w:rPr>
          <w:rFonts w:eastAsiaTheme="minorEastAsia"/>
          <w:b/>
          <w:i/>
          <w:noProof/>
          <w:u w:val="single"/>
          <w:lang w:eastAsia="zh-CN"/>
        </w:rPr>
        <w:t>5</w:t>
      </w:r>
      <w:r w:rsidRPr="008955D2">
        <w:rPr>
          <w:rFonts w:eastAsiaTheme="minorEastAsia"/>
          <w:b/>
          <w:i/>
          <w:u w:val="single"/>
          <w:lang w:eastAsia="zh-CN"/>
        </w:rPr>
        <w:fldChar w:fldCharType="end"/>
      </w:r>
      <w:r w:rsidRPr="008955D2">
        <w:rPr>
          <w:rFonts w:eastAsiaTheme="minorEastAsia"/>
          <w:b/>
          <w:i/>
          <w:u w:val="single"/>
          <w:lang w:eastAsia="zh-CN"/>
        </w:rPr>
        <w:t>:</w:t>
      </w:r>
      <w:r w:rsidRPr="008955D2">
        <w:rPr>
          <w:rFonts w:eastAsiaTheme="minorEastAsia"/>
          <w:b/>
          <w:i/>
          <w:lang w:eastAsia="zh-CN"/>
        </w:rPr>
        <w:t xml:space="preserve"> A UE can inform the network that the coexistence issue would happen</w:t>
      </w:r>
      <w:r w:rsidR="00622C42" w:rsidRPr="008955D2">
        <w:rPr>
          <w:rFonts w:eastAsiaTheme="minorEastAsia"/>
          <w:b/>
          <w:i/>
          <w:lang w:eastAsia="zh-CN"/>
        </w:rPr>
        <w:t xml:space="preserve"> (either between different sidelink modules or between Uu and sidelink),</w:t>
      </w:r>
      <w:r w:rsidRPr="008955D2">
        <w:rPr>
          <w:rFonts w:eastAsiaTheme="minorEastAsia"/>
          <w:b/>
          <w:i/>
          <w:lang w:eastAsia="zh-CN"/>
        </w:rPr>
        <w:t xml:space="preserve"> and provides assistance information to the network to resolve the coexistence issues.</w:t>
      </w:r>
      <w:bookmarkEnd w:id="6"/>
    </w:p>
    <w:p w14:paraId="357EB89D" w14:textId="77777777" w:rsidR="001E1122" w:rsidRPr="008955D2" w:rsidRDefault="001E1122" w:rsidP="00F0767D">
      <w:pPr>
        <w:pStyle w:val="a0"/>
        <w:spacing w:before="120"/>
        <w:rPr>
          <w:rFonts w:eastAsiaTheme="minorEastAsia"/>
          <w:lang w:eastAsia="zh-CN"/>
        </w:rPr>
      </w:pPr>
    </w:p>
    <w:p w14:paraId="7E28BAFA" w14:textId="39824809" w:rsidR="00F0767D" w:rsidRPr="008955D2" w:rsidRDefault="00F0767D" w:rsidP="00F0767D">
      <w:pPr>
        <w:pStyle w:val="a0"/>
        <w:spacing w:before="120"/>
        <w:rPr>
          <w:rFonts w:eastAsiaTheme="minorEastAsia"/>
          <w:lang w:eastAsia="zh-CN"/>
        </w:rPr>
      </w:pPr>
      <w:r w:rsidRPr="008955D2">
        <w:rPr>
          <w:rFonts w:eastAsiaTheme="minorEastAsia"/>
          <w:lang w:eastAsia="zh-CN"/>
        </w:rPr>
        <w:t xml:space="preserve">On the other hand, if the </w:t>
      </w:r>
      <w:r w:rsidRPr="008955D2">
        <w:rPr>
          <w:rFonts w:eastAsia="Batang"/>
          <w:szCs w:val="20"/>
          <w:lang w:eastAsia="zh-CN"/>
        </w:rPr>
        <w:t xml:space="preserve">autonomous </w:t>
      </w:r>
      <w:r w:rsidRPr="008955D2">
        <w:rPr>
          <w:rFonts w:eastAsiaTheme="minorEastAsia"/>
          <w:lang w:eastAsia="zh-CN"/>
        </w:rPr>
        <w:t xml:space="preserve">resource selection </w:t>
      </w:r>
      <w:r w:rsidRPr="008955D2">
        <w:rPr>
          <w:rFonts w:eastAsia="Batang"/>
          <w:szCs w:val="20"/>
          <w:lang w:eastAsia="zh-CN"/>
        </w:rPr>
        <w:t xml:space="preserve">mode is enabled in one sidelink, </w:t>
      </w:r>
      <w:r w:rsidR="001E1122" w:rsidRPr="008955D2">
        <w:rPr>
          <w:rFonts w:eastAsiaTheme="minorEastAsia"/>
          <w:lang w:eastAsia="zh-CN"/>
        </w:rPr>
        <w:t xml:space="preserve">the scheduling node of one RAT may not be aware of the autonomous resource selection result of the other RAT and vice versa, thus not possible to avoid collision between them. Therefore, </w:t>
      </w:r>
      <w:r w:rsidRPr="008955D2">
        <w:rPr>
          <w:rFonts w:eastAsia="Batang"/>
          <w:szCs w:val="20"/>
          <w:lang w:eastAsia="zh-CN"/>
        </w:rPr>
        <w:t xml:space="preserve">it is </w:t>
      </w:r>
      <w:r w:rsidR="001E1122" w:rsidRPr="008955D2">
        <w:rPr>
          <w:rFonts w:eastAsia="Batang"/>
          <w:szCs w:val="20"/>
          <w:lang w:eastAsia="zh-CN"/>
        </w:rPr>
        <w:t>helpful</w:t>
      </w:r>
      <w:r w:rsidRPr="008955D2">
        <w:rPr>
          <w:rFonts w:eastAsia="Batang"/>
          <w:szCs w:val="20"/>
          <w:lang w:eastAsia="zh-CN"/>
        </w:rPr>
        <w:t xml:space="preserve"> to take into account the resources reserved by the network in the other sidelink, during the resource sensing and reservation procedure. As a result, the problematic resource candidates can be excluded, and the potential in-device coexistence issues can be mitigated.</w:t>
      </w:r>
    </w:p>
    <w:p w14:paraId="7B99F6E3" w14:textId="4A5624DE" w:rsidR="00F0767D" w:rsidRPr="008955D2" w:rsidRDefault="00F0767D" w:rsidP="00F0767D">
      <w:pPr>
        <w:pStyle w:val="a0"/>
        <w:spacing w:before="120"/>
        <w:rPr>
          <w:rFonts w:eastAsiaTheme="minorEastAsia"/>
          <w:lang w:eastAsia="zh-CN"/>
        </w:rPr>
      </w:pPr>
      <w:bookmarkStart w:id="7" w:name="_Ref525571162"/>
      <w:r w:rsidRPr="008955D2">
        <w:rPr>
          <w:rFonts w:eastAsiaTheme="minorEastAsia"/>
          <w:b/>
          <w:i/>
          <w:u w:val="single"/>
          <w:lang w:eastAsia="zh-CN"/>
        </w:rPr>
        <w:t xml:space="preserve">Proposal </w:t>
      </w:r>
      <w:r w:rsidRPr="008955D2">
        <w:rPr>
          <w:rFonts w:eastAsiaTheme="minorEastAsia"/>
          <w:b/>
          <w:i/>
          <w:u w:val="single"/>
          <w:lang w:eastAsia="zh-CN"/>
        </w:rPr>
        <w:fldChar w:fldCharType="begin"/>
      </w:r>
      <w:r w:rsidRPr="008955D2">
        <w:rPr>
          <w:rFonts w:eastAsiaTheme="minorEastAsia"/>
          <w:b/>
          <w:i/>
          <w:u w:val="single"/>
          <w:lang w:eastAsia="zh-CN"/>
        </w:rPr>
        <w:instrText xml:space="preserve"> SEQ Proposal \* ARABIC </w:instrText>
      </w:r>
      <w:r w:rsidRPr="008955D2">
        <w:rPr>
          <w:rFonts w:eastAsiaTheme="minorEastAsia"/>
          <w:b/>
          <w:i/>
          <w:u w:val="single"/>
          <w:lang w:eastAsia="zh-CN"/>
        </w:rPr>
        <w:fldChar w:fldCharType="separate"/>
      </w:r>
      <w:r w:rsidR="007E5293">
        <w:rPr>
          <w:rFonts w:eastAsiaTheme="minorEastAsia"/>
          <w:b/>
          <w:i/>
          <w:noProof/>
          <w:u w:val="single"/>
          <w:lang w:eastAsia="zh-CN"/>
        </w:rPr>
        <w:t>6</w:t>
      </w:r>
      <w:r w:rsidRPr="008955D2">
        <w:rPr>
          <w:rFonts w:eastAsiaTheme="minorEastAsia"/>
          <w:b/>
          <w:i/>
          <w:u w:val="single"/>
          <w:lang w:eastAsia="zh-CN"/>
        </w:rPr>
        <w:fldChar w:fldCharType="end"/>
      </w:r>
      <w:r w:rsidRPr="008955D2">
        <w:rPr>
          <w:rFonts w:eastAsiaTheme="minorEastAsia"/>
          <w:b/>
          <w:i/>
          <w:u w:val="single"/>
          <w:lang w:eastAsia="zh-CN"/>
        </w:rPr>
        <w:t>:</w:t>
      </w:r>
      <w:r w:rsidRPr="008955D2">
        <w:rPr>
          <w:rFonts w:eastAsiaTheme="minorEastAsia"/>
          <w:b/>
          <w:i/>
          <w:lang w:eastAsia="zh-CN"/>
        </w:rPr>
        <w:t xml:space="preserve"> During the sensing and reservation procedure in one sidelink, a UE should consider</w:t>
      </w:r>
      <w:r w:rsidRPr="008955D2">
        <w:t xml:space="preserve"> </w:t>
      </w:r>
      <w:r w:rsidRPr="008955D2">
        <w:rPr>
          <w:rFonts w:eastAsiaTheme="minorEastAsia"/>
          <w:b/>
          <w:i/>
          <w:lang w:eastAsia="zh-CN"/>
        </w:rPr>
        <w:t>the resources reserved by the network in the other sidelink to mitigate the potential coexistence issue.</w:t>
      </w:r>
      <w:bookmarkEnd w:id="7"/>
    </w:p>
    <w:p w14:paraId="5CA15C39" w14:textId="77777777" w:rsidR="00F0767D" w:rsidRPr="008955D2" w:rsidRDefault="00F0767D" w:rsidP="00F0767D">
      <w:pPr>
        <w:pStyle w:val="a0"/>
        <w:spacing w:before="120"/>
        <w:rPr>
          <w:rFonts w:eastAsiaTheme="minorEastAsia"/>
          <w:lang w:eastAsia="zh-CN"/>
        </w:rPr>
      </w:pPr>
    </w:p>
    <w:p w14:paraId="5AAB3021" w14:textId="288BBBAA" w:rsidR="000C19F7" w:rsidRPr="008955D2" w:rsidRDefault="00756BFA" w:rsidP="00756BF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955D2">
        <w:rPr>
          <w:rFonts w:ascii="Arial" w:eastAsia="宋体" w:hAnsi="Arial" w:cs="Times New Roman"/>
          <w:b w:val="0"/>
          <w:bCs w:val="0"/>
          <w:kern w:val="0"/>
          <w:sz w:val="36"/>
          <w:szCs w:val="20"/>
          <w:lang w:eastAsia="zh-CN"/>
        </w:rPr>
        <w:lastRenderedPageBreak/>
        <w:t>Limited Tx/Rx capability</w:t>
      </w:r>
    </w:p>
    <w:p w14:paraId="0E86463E" w14:textId="78906615" w:rsidR="00BF28D1" w:rsidRPr="008955D2" w:rsidRDefault="00BF28D1" w:rsidP="000C19F7">
      <w:pPr>
        <w:pStyle w:val="a0"/>
        <w:spacing w:before="120"/>
        <w:rPr>
          <w:rFonts w:eastAsiaTheme="minorEastAsia"/>
          <w:lang w:eastAsia="zh-CN"/>
        </w:rPr>
      </w:pPr>
      <w:r w:rsidRPr="008955D2">
        <w:rPr>
          <w:rFonts w:eastAsiaTheme="minorEastAsia"/>
          <w:lang w:eastAsia="zh-CN"/>
        </w:rPr>
        <w:t xml:space="preserve">The limited Tx capability issue has been discussed for LTE CA in eV2X. </w:t>
      </w:r>
      <w:r w:rsidR="00787395" w:rsidRPr="008955D2">
        <w:rPr>
          <w:rFonts w:eastAsiaTheme="minorEastAsia"/>
          <w:lang w:eastAsia="zh-CN"/>
        </w:rPr>
        <w:t>A s</w:t>
      </w:r>
      <w:r w:rsidRPr="008955D2">
        <w:rPr>
          <w:rFonts w:eastAsiaTheme="minorEastAsia"/>
          <w:lang w:eastAsia="zh-CN"/>
        </w:rPr>
        <w:t xml:space="preserve">imilar issue </w:t>
      </w:r>
      <w:r w:rsidR="00787395" w:rsidRPr="008955D2">
        <w:rPr>
          <w:rFonts w:eastAsiaTheme="minorEastAsia"/>
          <w:lang w:eastAsia="zh-CN"/>
        </w:rPr>
        <w:t>also occurs</w:t>
      </w:r>
      <w:r w:rsidRPr="008955D2">
        <w:rPr>
          <w:rFonts w:eastAsiaTheme="minorEastAsia"/>
          <w:lang w:eastAsia="zh-CN"/>
        </w:rPr>
        <w:t xml:space="preserve"> in the case of LTE and NR sidelink coexistence. The solution in LTE CA is done in the MAC, by either excluding the subframe exceeds its TX capability limitation, or triggering resource reselection until the resultant transmission resources can be supported. It may not be simply reused </w:t>
      </w:r>
      <w:r w:rsidR="00A62234" w:rsidRPr="008955D2">
        <w:rPr>
          <w:rFonts w:eastAsiaTheme="minorEastAsia"/>
          <w:lang w:eastAsia="zh-CN"/>
        </w:rPr>
        <w:t>for</w:t>
      </w:r>
      <w:r w:rsidRPr="008955D2">
        <w:rPr>
          <w:rFonts w:eastAsiaTheme="minorEastAsia"/>
          <w:lang w:eastAsia="zh-CN"/>
        </w:rPr>
        <w:t xml:space="preserve"> the coexistence case, becaus</w:t>
      </w:r>
      <w:r w:rsidR="003C183F" w:rsidRPr="008955D2">
        <w:rPr>
          <w:rFonts w:eastAsiaTheme="minorEastAsia"/>
          <w:lang w:eastAsia="zh-CN"/>
        </w:rPr>
        <w:t xml:space="preserve">e </w:t>
      </w:r>
      <w:r w:rsidR="00D01CA3" w:rsidRPr="008955D2">
        <w:rPr>
          <w:rFonts w:eastAsiaTheme="minorEastAsia"/>
          <w:lang w:eastAsia="zh-CN"/>
        </w:rPr>
        <w:t xml:space="preserve">a </w:t>
      </w:r>
      <w:r w:rsidR="003C183F" w:rsidRPr="008955D2">
        <w:rPr>
          <w:rFonts w:eastAsiaTheme="minorEastAsia"/>
          <w:lang w:eastAsia="zh-CN"/>
        </w:rPr>
        <w:t>separate MAC entity is employed for each RAT and real</w:t>
      </w:r>
      <w:r w:rsidR="00B76532" w:rsidRPr="008955D2">
        <w:rPr>
          <w:rFonts w:eastAsiaTheme="minorEastAsia"/>
          <w:lang w:eastAsia="zh-CN"/>
        </w:rPr>
        <w:t>-</w:t>
      </w:r>
      <w:r w:rsidR="003C183F" w:rsidRPr="008955D2">
        <w:rPr>
          <w:rFonts w:eastAsiaTheme="minorEastAsia"/>
          <w:lang w:eastAsia="zh-CN"/>
        </w:rPr>
        <w:t>time coordination between may be challenging.</w:t>
      </w:r>
    </w:p>
    <w:p w14:paraId="3C4886E5" w14:textId="0ECA2449" w:rsidR="000B7296" w:rsidRPr="008955D2" w:rsidRDefault="003C183F" w:rsidP="000C19F7">
      <w:pPr>
        <w:pStyle w:val="a0"/>
        <w:spacing w:before="120"/>
        <w:rPr>
          <w:rFonts w:eastAsiaTheme="minorEastAsia"/>
          <w:lang w:eastAsia="zh-CN"/>
        </w:rPr>
      </w:pPr>
      <w:r w:rsidRPr="008955D2">
        <w:rPr>
          <w:rFonts w:eastAsiaTheme="minorEastAsia"/>
          <w:lang w:eastAsia="zh-CN"/>
        </w:rPr>
        <w:t xml:space="preserve">On the other hand, </w:t>
      </w:r>
      <w:r w:rsidR="00B76532" w:rsidRPr="008955D2">
        <w:rPr>
          <w:rFonts w:eastAsiaTheme="minorEastAsia"/>
          <w:lang w:eastAsia="zh-CN"/>
        </w:rPr>
        <w:t xml:space="preserve">a </w:t>
      </w:r>
      <w:r w:rsidRPr="008955D2">
        <w:rPr>
          <w:rFonts w:eastAsiaTheme="minorEastAsia"/>
          <w:lang w:eastAsia="zh-CN"/>
        </w:rPr>
        <w:t xml:space="preserve">UE with limited Rx capability may not be able to monitor all possible channels at the same time. Even if it is possible, </w:t>
      </w:r>
      <w:r w:rsidR="000B7296" w:rsidRPr="008955D2">
        <w:rPr>
          <w:rFonts w:eastAsiaTheme="minorEastAsia"/>
          <w:lang w:eastAsia="zh-CN"/>
        </w:rPr>
        <w:t xml:space="preserve">it is suboptimal in terms of power consumption and UE complexity, and not always necessary. For instance, the UE may need to monitor the basic safety message in LTE sidelink all the time. </w:t>
      </w:r>
      <w:r w:rsidRPr="008955D2">
        <w:rPr>
          <w:rFonts w:eastAsiaTheme="minorEastAsia"/>
          <w:lang w:eastAsia="zh-CN"/>
        </w:rPr>
        <w:t>However,</w:t>
      </w:r>
      <w:r w:rsidR="000B7296" w:rsidRPr="008955D2">
        <w:rPr>
          <w:rFonts w:eastAsiaTheme="minorEastAsia"/>
          <w:lang w:eastAsia="zh-CN"/>
        </w:rPr>
        <w:t xml:space="preserve"> for advanced V2X service, the UE may not always need to monitor</w:t>
      </w:r>
      <w:r w:rsidRPr="008955D2">
        <w:rPr>
          <w:rFonts w:eastAsiaTheme="minorEastAsia"/>
          <w:lang w:eastAsia="zh-CN"/>
        </w:rPr>
        <w:t xml:space="preserve"> the same channel</w:t>
      </w:r>
      <w:r w:rsidR="000B7296" w:rsidRPr="008955D2">
        <w:rPr>
          <w:rFonts w:eastAsiaTheme="minorEastAsia"/>
          <w:lang w:eastAsia="zh-CN"/>
        </w:rPr>
        <w:t>.</w:t>
      </w:r>
      <w:r w:rsidR="00756BFA" w:rsidRPr="008955D2">
        <w:rPr>
          <w:rFonts w:eastAsiaTheme="minorEastAsia"/>
          <w:lang w:eastAsia="zh-CN"/>
        </w:rPr>
        <w:t xml:space="preserve"> Therefore, some enhancements should be introduced to mitigate the limited Tx/Rx capability issue.</w:t>
      </w:r>
      <w:r w:rsidR="00850688">
        <w:rPr>
          <w:rFonts w:eastAsiaTheme="minorEastAsia"/>
          <w:lang w:eastAsia="zh-CN"/>
        </w:rPr>
        <w:t xml:space="preserve"> This is very important in order to support pedestrian UE, where limited processing capability is assumed and </w:t>
      </w:r>
      <w:r w:rsidR="00850688" w:rsidRPr="00850688">
        <w:rPr>
          <w:rFonts w:eastAsiaTheme="minorEastAsia"/>
          <w:lang w:eastAsia="zh-CN"/>
        </w:rPr>
        <w:t xml:space="preserve">exhaustive </w:t>
      </w:r>
      <w:r w:rsidR="00850688">
        <w:rPr>
          <w:rFonts w:eastAsiaTheme="minorEastAsia"/>
          <w:lang w:eastAsia="zh-CN"/>
        </w:rPr>
        <w:t>power consumption should be avoided.</w:t>
      </w:r>
    </w:p>
    <w:p w14:paraId="548D1C9C" w14:textId="143C677E" w:rsidR="00756BFA" w:rsidRPr="008955D2" w:rsidRDefault="00756BFA" w:rsidP="00756BFA">
      <w:pPr>
        <w:pStyle w:val="a0"/>
        <w:spacing w:before="120"/>
        <w:rPr>
          <w:rFonts w:eastAsiaTheme="minorEastAsia"/>
          <w:lang w:eastAsia="zh-CN"/>
        </w:rPr>
      </w:pPr>
      <w:bookmarkStart w:id="8" w:name="_Ref521243433"/>
      <w:r w:rsidRPr="008955D2">
        <w:rPr>
          <w:rFonts w:eastAsiaTheme="minorEastAsia"/>
          <w:b/>
          <w:i/>
          <w:u w:val="single"/>
          <w:lang w:eastAsia="zh-CN"/>
        </w:rPr>
        <w:t xml:space="preserve">Proposal </w:t>
      </w:r>
      <w:r w:rsidRPr="008955D2">
        <w:rPr>
          <w:rFonts w:eastAsiaTheme="minorEastAsia"/>
          <w:b/>
          <w:i/>
          <w:u w:val="single"/>
          <w:lang w:eastAsia="zh-CN"/>
        </w:rPr>
        <w:fldChar w:fldCharType="begin"/>
      </w:r>
      <w:r w:rsidRPr="008955D2">
        <w:rPr>
          <w:rFonts w:eastAsiaTheme="minorEastAsia"/>
          <w:b/>
          <w:i/>
          <w:u w:val="single"/>
          <w:lang w:eastAsia="zh-CN"/>
        </w:rPr>
        <w:instrText xml:space="preserve"> SEQ Proposal \* ARABIC </w:instrText>
      </w:r>
      <w:r w:rsidRPr="008955D2">
        <w:rPr>
          <w:rFonts w:eastAsiaTheme="minorEastAsia"/>
          <w:b/>
          <w:i/>
          <w:u w:val="single"/>
          <w:lang w:eastAsia="zh-CN"/>
        </w:rPr>
        <w:fldChar w:fldCharType="separate"/>
      </w:r>
      <w:r w:rsidR="007E5293">
        <w:rPr>
          <w:rFonts w:eastAsiaTheme="minorEastAsia"/>
          <w:b/>
          <w:i/>
          <w:noProof/>
          <w:u w:val="single"/>
          <w:lang w:eastAsia="zh-CN"/>
        </w:rPr>
        <w:t>7</w:t>
      </w:r>
      <w:r w:rsidRPr="008955D2">
        <w:rPr>
          <w:rFonts w:eastAsiaTheme="minorEastAsia"/>
          <w:b/>
          <w:i/>
          <w:u w:val="single"/>
          <w:lang w:eastAsia="zh-CN"/>
        </w:rPr>
        <w:fldChar w:fldCharType="end"/>
      </w:r>
      <w:r w:rsidRPr="008955D2">
        <w:rPr>
          <w:rFonts w:eastAsiaTheme="minorEastAsia"/>
          <w:b/>
          <w:i/>
          <w:u w:val="single"/>
          <w:lang w:eastAsia="zh-CN"/>
        </w:rPr>
        <w:t>:</w:t>
      </w:r>
      <w:r w:rsidRPr="008955D2">
        <w:rPr>
          <w:rFonts w:eastAsiaTheme="minorEastAsia"/>
          <w:b/>
          <w:i/>
          <w:lang w:eastAsia="zh-CN"/>
        </w:rPr>
        <w:t xml:space="preserve"> The issues of limited Tx/Rx capability need to be resolved for LTE and NR sidelink coexistence</w:t>
      </w:r>
      <w:r w:rsidR="00850688">
        <w:rPr>
          <w:rFonts w:eastAsiaTheme="minorEastAsia"/>
          <w:b/>
          <w:i/>
          <w:lang w:eastAsia="zh-CN"/>
        </w:rPr>
        <w:t>, especially for pedestrian UE</w:t>
      </w:r>
      <w:r w:rsidRPr="008955D2">
        <w:rPr>
          <w:rFonts w:eastAsiaTheme="minorEastAsia"/>
          <w:b/>
          <w:i/>
          <w:lang w:eastAsia="zh-CN"/>
        </w:rPr>
        <w:t>.</w:t>
      </w:r>
      <w:bookmarkEnd w:id="8"/>
    </w:p>
    <w:p w14:paraId="49BF347C" w14:textId="77777777" w:rsidR="006F1D5A" w:rsidRDefault="006F1D5A" w:rsidP="00756BFA">
      <w:pPr>
        <w:pStyle w:val="a0"/>
        <w:spacing w:before="120"/>
        <w:rPr>
          <w:rFonts w:eastAsia="Batang"/>
          <w:szCs w:val="20"/>
          <w:lang w:eastAsia="zh-CN"/>
        </w:rPr>
      </w:pPr>
    </w:p>
    <w:p w14:paraId="1DA302B6" w14:textId="12C27D1D" w:rsidR="00756BFA" w:rsidRPr="008955D2" w:rsidRDefault="00645540" w:rsidP="00756BFA">
      <w:pPr>
        <w:pStyle w:val="a0"/>
        <w:spacing w:before="120"/>
        <w:rPr>
          <w:rFonts w:eastAsia="Batang"/>
          <w:szCs w:val="20"/>
          <w:lang w:eastAsia="zh-CN"/>
        </w:rPr>
      </w:pPr>
      <w:r w:rsidRPr="008955D2">
        <w:rPr>
          <w:rFonts w:eastAsia="Batang"/>
          <w:szCs w:val="20"/>
          <w:lang w:eastAsia="zh-CN"/>
        </w:rPr>
        <w:t>If</w:t>
      </w:r>
      <w:r w:rsidR="00756BFA" w:rsidRPr="008955D2">
        <w:rPr>
          <w:rFonts w:eastAsia="Batang"/>
          <w:szCs w:val="20"/>
          <w:lang w:eastAsia="zh-CN"/>
        </w:rPr>
        <w:t xml:space="preserve"> the SA and the data can be transmitted in different carriers or different sidelink, it is possible that the UE performs sensing on only one carrier can still be aware of the resource reservation on another carrier or another sidelink. As a result, only a limited set of carriers are required for sensing, which can mitigate the issue of limited Tx/Rx capability. Moreover, it is useful if a UE is required to keep monitoring on one carrier or sidelink for some specific services (e.g., basic safety), while still be able to sense and transmit on the other carrier or sidelink for other services.</w:t>
      </w:r>
    </w:p>
    <w:p w14:paraId="11ABB8D7" w14:textId="4B730CCE" w:rsidR="00756BFA" w:rsidRPr="008955D2" w:rsidRDefault="00756BFA" w:rsidP="00756BFA">
      <w:pPr>
        <w:pStyle w:val="a0"/>
        <w:spacing w:before="120"/>
        <w:rPr>
          <w:rFonts w:eastAsiaTheme="minorEastAsia"/>
          <w:lang w:eastAsia="zh-CN"/>
        </w:rPr>
      </w:pPr>
      <w:bookmarkStart w:id="9" w:name="_Ref528781637"/>
      <w:r w:rsidRPr="008955D2">
        <w:rPr>
          <w:rFonts w:eastAsiaTheme="minorEastAsia"/>
          <w:b/>
          <w:i/>
          <w:u w:val="single"/>
          <w:lang w:eastAsia="zh-CN"/>
        </w:rPr>
        <w:t xml:space="preserve">Proposal </w:t>
      </w:r>
      <w:r w:rsidRPr="008955D2">
        <w:rPr>
          <w:rFonts w:eastAsiaTheme="minorEastAsia"/>
          <w:b/>
          <w:i/>
          <w:u w:val="single"/>
          <w:lang w:eastAsia="zh-CN"/>
        </w:rPr>
        <w:fldChar w:fldCharType="begin"/>
      </w:r>
      <w:r w:rsidRPr="008955D2">
        <w:rPr>
          <w:rFonts w:eastAsiaTheme="minorEastAsia"/>
          <w:b/>
          <w:i/>
          <w:u w:val="single"/>
          <w:lang w:eastAsia="zh-CN"/>
        </w:rPr>
        <w:instrText xml:space="preserve"> SEQ Proposal \* ARABIC </w:instrText>
      </w:r>
      <w:r w:rsidRPr="008955D2">
        <w:rPr>
          <w:rFonts w:eastAsiaTheme="minorEastAsia"/>
          <w:b/>
          <w:i/>
          <w:u w:val="single"/>
          <w:lang w:eastAsia="zh-CN"/>
        </w:rPr>
        <w:fldChar w:fldCharType="separate"/>
      </w:r>
      <w:r w:rsidR="007E5293">
        <w:rPr>
          <w:rFonts w:eastAsiaTheme="minorEastAsia"/>
          <w:b/>
          <w:i/>
          <w:noProof/>
          <w:u w:val="single"/>
          <w:lang w:eastAsia="zh-CN"/>
        </w:rPr>
        <w:t>8</w:t>
      </w:r>
      <w:r w:rsidRPr="008955D2">
        <w:rPr>
          <w:rFonts w:eastAsiaTheme="minorEastAsia"/>
          <w:b/>
          <w:i/>
          <w:u w:val="single"/>
          <w:lang w:eastAsia="zh-CN"/>
        </w:rPr>
        <w:fldChar w:fldCharType="end"/>
      </w:r>
      <w:r w:rsidRPr="008955D2">
        <w:rPr>
          <w:rFonts w:eastAsiaTheme="minorEastAsia"/>
          <w:b/>
          <w:i/>
          <w:u w:val="single"/>
          <w:lang w:eastAsia="zh-CN"/>
        </w:rPr>
        <w:t>:</w:t>
      </w:r>
      <w:r w:rsidRPr="008955D2">
        <w:rPr>
          <w:rFonts w:eastAsiaTheme="minorEastAsia"/>
          <w:b/>
          <w:i/>
          <w:lang w:eastAsia="zh-CN"/>
        </w:rPr>
        <w:t xml:space="preserve"> Cross-carrier/-sidelink sensing and reservation can be considered for mitigating the limited Tx/Rx capability issues.</w:t>
      </w:r>
      <w:bookmarkEnd w:id="9"/>
    </w:p>
    <w:p w14:paraId="667F5ECA" w14:textId="77777777" w:rsidR="000C19F7" w:rsidRDefault="000C19F7" w:rsidP="000C19F7">
      <w:pPr>
        <w:pStyle w:val="a0"/>
        <w:spacing w:before="120"/>
        <w:rPr>
          <w:rFonts w:eastAsiaTheme="minorEastAsia"/>
          <w:lang w:eastAsia="zh-CN"/>
        </w:rPr>
      </w:pPr>
    </w:p>
    <w:p w14:paraId="3F6463B8"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2EB84A6" w14:textId="524043FE" w:rsidR="00524961" w:rsidRDefault="000C19F7" w:rsidP="000C19F7">
      <w:pPr>
        <w:pStyle w:val="a0"/>
        <w:spacing w:before="120"/>
        <w:rPr>
          <w:rFonts w:eastAsiaTheme="minorEastAsia"/>
          <w:lang w:eastAsia="zh-CN"/>
        </w:rPr>
      </w:pPr>
      <w:r w:rsidRPr="001F0635">
        <w:rPr>
          <w:rFonts w:eastAsia="宋体"/>
          <w:lang w:eastAsia="zh-CN"/>
        </w:rPr>
        <w:t xml:space="preserve">In the contribution, we </w:t>
      </w:r>
      <w:r w:rsidRPr="000C1C8B">
        <w:rPr>
          <w:rFonts w:eastAsiaTheme="minorEastAsia"/>
          <w:noProof/>
          <w:lang w:eastAsia="zh-CN"/>
        </w:rPr>
        <w:t>provide</w:t>
      </w:r>
      <w:r w:rsidRPr="001F0635">
        <w:rPr>
          <w:rFonts w:eastAsiaTheme="minorEastAsia"/>
          <w:lang w:eastAsia="zh-CN"/>
        </w:rPr>
        <w:t xml:space="preserve"> our </w:t>
      </w:r>
      <w:r w:rsidR="00654F07" w:rsidRPr="001F0635">
        <w:rPr>
          <w:rFonts w:eastAsiaTheme="minorEastAsia"/>
          <w:lang w:eastAsia="zh-CN"/>
        </w:rPr>
        <w:t xml:space="preserve">view </w:t>
      </w:r>
      <w:r w:rsidR="00524961" w:rsidRPr="001F0635">
        <w:rPr>
          <w:rFonts w:eastAsiaTheme="minorEastAsia"/>
          <w:lang w:eastAsia="zh-CN"/>
        </w:rPr>
        <w:t xml:space="preserve">on the </w:t>
      </w:r>
      <w:r w:rsidR="00524961" w:rsidRPr="007F0D6C">
        <w:rPr>
          <w:rFonts w:eastAsiaTheme="minorEastAsia"/>
          <w:noProof/>
          <w:lang w:eastAsia="zh-CN"/>
        </w:rPr>
        <w:t>coexistence</w:t>
      </w:r>
      <w:r w:rsidR="00524961" w:rsidRPr="001F0635">
        <w:rPr>
          <w:rFonts w:eastAsiaTheme="minorEastAsia"/>
          <w:lang w:eastAsia="zh-CN"/>
        </w:rPr>
        <w:t xml:space="preserve"> </w:t>
      </w:r>
      <w:r w:rsidR="00524961">
        <w:rPr>
          <w:rFonts w:eastAsiaTheme="minorEastAsia"/>
          <w:lang w:eastAsia="zh-CN"/>
        </w:rPr>
        <w:t>issues of</w:t>
      </w:r>
      <w:r w:rsidR="00524961" w:rsidRPr="001F0635">
        <w:rPr>
          <w:rFonts w:eastAsiaTheme="minorEastAsia"/>
          <w:lang w:eastAsia="zh-CN"/>
        </w:rPr>
        <w:t xml:space="preserve"> LTE and NR sidelink</w:t>
      </w:r>
      <w:r w:rsidR="00524961" w:rsidRPr="001F0635">
        <w:rPr>
          <w:rFonts w:eastAsia="等线"/>
          <w:szCs w:val="20"/>
          <w:lang w:eastAsia="zh-CN"/>
        </w:rPr>
        <w:t xml:space="preserve"> technologies</w:t>
      </w:r>
      <w:r w:rsidR="00524961">
        <w:rPr>
          <w:rFonts w:eastAsia="等线"/>
          <w:szCs w:val="20"/>
          <w:lang w:eastAsia="zh-CN"/>
        </w:rPr>
        <w:t xml:space="preserve"> </w:t>
      </w:r>
      <w:r w:rsidR="00524961">
        <w:rPr>
          <w:rFonts w:eastAsiaTheme="minorEastAsia"/>
          <w:lang w:eastAsia="zh-CN"/>
        </w:rPr>
        <w:t>with the following proposals:</w:t>
      </w:r>
    </w:p>
    <w:p w14:paraId="277206EB" w14:textId="72F69717" w:rsidR="00524961" w:rsidRDefault="00524961"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_Ref528781633 \h </w:instrText>
      </w:r>
      <w:r>
        <w:rPr>
          <w:rFonts w:eastAsiaTheme="minorEastAsia"/>
          <w:lang w:eastAsia="zh-CN"/>
        </w:rPr>
      </w:r>
      <w:r>
        <w:rPr>
          <w:rFonts w:eastAsiaTheme="minorEastAsia"/>
          <w:lang w:eastAsia="zh-CN"/>
        </w:rPr>
        <w:fldChar w:fldCharType="separate"/>
      </w:r>
      <w:r w:rsidR="007E5293" w:rsidRPr="008955D2">
        <w:rPr>
          <w:rFonts w:eastAsiaTheme="minorEastAsia"/>
          <w:b/>
          <w:i/>
          <w:u w:val="single"/>
          <w:lang w:eastAsia="zh-CN"/>
        </w:rPr>
        <w:t xml:space="preserve">Proposal </w:t>
      </w:r>
      <w:r w:rsidR="007E5293">
        <w:rPr>
          <w:rFonts w:eastAsiaTheme="minorEastAsia"/>
          <w:b/>
          <w:i/>
          <w:noProof/>
          <w:u w:val="single"/>
          <w:lang w:eastAsia="zh-CN"/>
        </w:rPr>
        <w:t>1</w:t>
      </w:r>
      <w:r w:rsidR="007E5293" w:rsidRPr="008955D2">
        <w:rPr>
          <w:rFonts w:eastAsiaTheme="minorEastAsia"/>
          <w:b/>
          <w:i/>
          <w:u w:val="single"/>
          <w:lang w:eastAsia="zh-CN"/>
        </w:rPr>
        <w:t>:</w:t>
      </w:r>
      <w:r w:rsidR="007E5293" w:rsidRPr="008955D2">
        <w:rPr>
          <w:rFonts w:eastAsiaTheme="minorEastAsia"/>
          <w:b/>
          <w:i/>
          <w:lang w:eastAsia="zh-CN"/>
        </w:rPr>
        <w:t xml:space="preserve"> </w:t>
      </w:r>
      <w:r w:rsidR="007E5293">
        <w:rPr>
          <w:rFonts w:eastAsiaTheme="minorEastAsia"/>
          <w:b/>
          <w:i/>
          <w:lang w:eastAsia="zh-CN"/>
        </w:rPr>
        <w:t>For s</w:t>
      </w:r>
      <w:r w:rsidR="007E5293" w:rsidRPr="00506022">
        <w:rPr>
          <w:rFonts w:eastAsiaTheme="minorEastAsia"/>
          <w:b/>
          <w:i/>
          <w:lang w:eastAsia="zh-CN"/>
        </w:rPr>
        <w:t>hort-term time-scale TDM solutions</w:t>
      </w:r>
      <w:r w:rsidR="007E5293">
        <w:rPr>
          <w:rFonts w:eastAsiaTheme="minorEastAsia"/>
          <w:b/>
          <w:i/>
          <w:lang w:eastAsia="zh-CN"/>
        </w:rPr>
        <w:t xml:space="preserve">, the information exchange between LTE sidelink and NR sidelink may include QoS parameters, </w:t>
      </w:r>
      <w:r w:rsidR="007E5293" w:rsidRPr="00506022">
        <w:rPr>
          <w:rFonts w:eastAsiaTheme="minorEastAsia"/>
          <w:b/>
          <w:i/>
          <w:lang w:eastAsia="zh-CN"/>
        </w:rPr>
        <w:t>sensing</w:t>
      </w:r>
      <w:r w:rsidR="007E5293">
        <w:rPr>
          <w:rFonts w:eastAsiaTheme="minorEastAsia"/>
          <w:b/>
          <w:i/>
          <w:lang w:eastAsia="zh-CN"/>
        </w:rPr>
        <w:t xml:space="preserve"> or </w:t>
      </w:r>
      <w:r w:rsidR="007E5293" w:rsidRPr="00506022">
        <w:rPr>
          <w:rFonts w:eastAsiaTheme="minorEastAsia"/>
          <w:b/>
          <w:i/>
          <w:lang w:eastAsia="zh-CN"/>
        </w:rPr>
        <w:t>measurement results</w:t>
      </w:r>
      <w:r w:rsidR="007E5293">
        <w:rPr>
          <w:rFonts w:eastAsiaTheme="minorEastAsia"/>
          <w:b/>
          <w:i/>
          <w:lang w:eastAsia="zh-CN"/>
        </w:rPr>
        <w:t xml:space="preserve">, and </w:t>
      </w:r>
      <w:r w:rsidR="007E5293" w:rsidRPr="00506022">
        <w:rPr>
          <w:rFonts w:eastAsiaTheme="minorEastAsia"/>
          <w:b/>
          <w:i/>
          <w:lang w:eastAsia="zh-CN"/>
        </w:rPr>
        <w:t>resource reservation</w:t>
      </w:r>
      <w:r w:rsidR="007E5293">
        <w:rPr>
          <w:rFonts w:eastAsiaTheme="minorEastAsia"/>
          <w:b/>
          <w:i/>
          <w:lang w:eastAsia="zh-CN"/>
        </w:rPr>
        <w:t xml:space="preserve"> information</w:t>
      </w:r>
      <w:r w:rsidR="007E5293" w:rsidRPr="008955D2">
        <w:rPr>
          <w:rFonts w:eastAsiaTheme="minorEastAsia"/>
          <w:b/>
          <w:i/>
          <w:lang w:eastAsia="zh-CN"/>
        </w:rPr>
        <w:t>.</w:t>
      </w:r>
      <w:r>
        <w:rPr>
          <w:rFonts w:eastAsiaTheme="minorEastAsia"/>
          <w:lang w:eastAsia="zh-CN"/>
        </w:rPr>
        <w:fldChar w:fldCharType="end"/>
      </w:r>
    </w:p>
    <w:p w14:paraId="7132DC12" w14:textId="7A2900EC" w:rsidR="000673DF" w:rsidRDefault="000673DF" w:rsidP="000673DF">
      <w:pPr>
        <w:pStyle w:val="a0"/>
        <w:spacing w:before="120"/>
        <w:rPr>
          <w:rFonts w:eastAsiaTheme="minorEastAsia"/>
          <w:lang w:eastAsia="zh-CN"/>
        </w:rPr>
      </w:pPr>
      <w:r>
        <w:rPr>
          <w:rFonts w:eastAsiaTheme="minorEastAsia"/>
          <w:lang w:eastAsia="zh-CN"/>
        </w:rPr>
        <w:fldChar w:fldCharType="begin"/>
      </w:r>
      <w:r>
        <w:rPr>
          <w:rFonts w:eastAsia="宋体"/>
          <w:lang w:eastAsia="zh-CN"/>
        </w:rPr>
        <w:instrText xml:space="preserve"> REF _Ref528781631 \h </w:instrText>
      </w:r>
      <w:r>
        <w:rPr>
          <w:rFonts w:eastAsiaTheme="minorEastAsia"/>
          <w:lang w:eastAsia="zh-CN"/>
        </w:rPr>
      </w:r>
      <w:r>
        <w:rPr>
          <w:rFonts w:eastAsiaTheme="minorEastAsia"/>
          <w:lang w:eastAsia="zh-CN"/>
        </w:rPr>
        <w:fldChar w:fldCharType="separate"/>
      </w:r>
      <w:r w:rsidR="007E5293" w:rsidRPr="008955D2">
        <w:rPr>
          <w:rFonts w:eastAsiaTheme="minorEastAsia"/>
          <w:b/>
          <w:i/>
          <w:u w:val="single"/>
          <w:lang w:eastAsia="zh-CN"/>
        </w:rPr>
        <w:t xml:space="preserve">Proposal </w:t>
      </w:r>
      <w:r w:rsidR="007E5293">
        <w:rPr>
          <w:rFonts w:eastAsiaTheme="minorEastAsia"/>
          <w:b/>
          <w:i/>
          <w:noProof/>
          <w:u w:val="single"/>
          <w:lang w:eastAsia="zh-CN"/>
        </w:rPr>
        <w:t>2</w:t>
      </w:r>
      <w:r w:rsidR="007E5293" w:rsidRPr="008955D2">
        <w:rPr>
          <w:rFonts w:eastAsiaTheme="minorEastAsia"/>
          <w:b/>
          <w:i/>
          <w:u w:val="single"/>
          <w:lang w:eastAsia="zh-CN"/>
        </w:rPr>
        <w:t>:</w:t>
      </w:r>
      <w:r w:rsidR="007E5293" w:rsidRPr="008955D2">
        <w:rPr>
          <w:rFonts w:eastAsiaTheme="minorEastAsia"/>
          <w:b/>
          <w:i/>
          <w:lang w:eastAsia="zh-CN"/>
        </w:rPr>
        <w:t xml:space="preserve"> </w:t>
      </w:r>
      <w:r w:rsidR="007E5293">
        <w:rPr>
          <w:rFonts w:eastAsiaTheme="minorEastAsia"/>
          <w:b/>
          <w:i/>
          <w:lang w:eastAsia="zh-CN"/>
        </w:rPr>
        <w:t>For dynamic power sharing, subframe</w:t>
      </w:r>
      <w:r w:rsidR="007E5293" w:rsidRPr="003A6752">
        <w:rPr>
          <w:rFonts w:eastAsiaTheme="minorEastAsia"/>
          <w:b/>
          <w:i/>
          <w:lang w:eastAsia="zh-CN"/>
        </w:rPr>
        <w:t xml:space="preserve"> </w:t>
      </w:r>
      <w:r w:rsidR="007E5293" w:rsidRPr="00B9619A">
        <w:rPr>
          <w:rFonts w:eastAsiaTheme="minorEastAsia"/>
          <w:b/>
          <w:i/>
          <w:lang w:eastAsia="zh-CN"/>
        </w:rPr>
        <w:t xml:space="preserve">boundary alignment is </w:t>
      </w:r>
      <w:r w:rsidR="007E5293" w:rsidRPr="006319D2">
        <w:rPr>
          <w:rFonts w:eastAsiaTheme="minorEastAsia"/>
          <w:b/>
          <w:i/>
          <w:lang w:eastAsia="zh-CN"/>
        </w:rPr>
        <w:t>assumed</w:t>
      </w:r>
      <w:r w:rsidR="007E5293">
        <w:rPr>
          <w:rFonts w:eastAsiaTheme="minorEastAsia"/>
          <w:b/>
          <w:i/>
          <w:lang w:eastAsia="zh-CN"/>
        </w:rPr>
        <w:t xml:space="preserve"> between </w:t>
      </w:r>
      <w:r w:rsidR="007E5293" w:rsidRPr="0005742B">
        <w:rPr>
          <w:rFonts w:eastAsiaTheme="minorEastAsia"/>
          <w:b/>
          <w:i/>
          <w:lang w:eastAsia="zh-CN"/>
        </w:rPr>
        <w:t>NR sidelink and LTE sidelink</w:t>
      </w:r>
      <w:r w:rsidR="007E5293" w:rsidRPr="008955D2">
        <w:rPr>
          <w:rFonts w:eastAsiaTheme="minorEastAsia"/>
          <w:b/>
          <w:i/>
          <w:lang w:eastAsia="zh-CN"/>
        </w:rPr>
        <w:t>.</w:t>
      </w:r>
      <w:r>
        <w:rPr>
          <w:rFonts w:eastAsiaTheme="minorEastAsia"/>
          <w:lang w:eastAsia="zh-CN"/>
        </w:rPr>
        <w:fldChar w:fldCharType="end"/>
      </w:r>
    </w:p>
    <w:p w14:paraId="1E946FDA" w14:textId="5E1950C8" w:rsidR="00F36E01" w:rsidRDefault="00F36E01" w:rsidP="00F36E01">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_Ref534810142 \h </w:instrText>
      </w:r>
      <w:r>
        <w:rPr>
          <w:rFonts w:eastAsiaTheme="minorEastAsia"/>
          <w:lang w:eastAsia="zh-CN"/>
        </w:rPr>
      </w:r>
      <w:r>
        <w:rPr>
          <w:rFonts w:eastAsiaTheme="minorEastAsia"/>
          <w:lang w:eastAsia="zh-CN"/>
        </w:rPr>
        <w:fldChar w:fldCharType="separate"/>
      </w:r>
      <w:r w:rsidR="007E5293" w:rsidRPr="008955D2">
        <w:rPr>
          <w:rFonts w:eastAsiaTheme="minorEastAsia"/>
          <w:b/>
          <w:i/>
          <w:u w:val="single"/>
          <w:lang w:eastAsia="zh-CN"/>
        </w:rPr>
        <w:t xml:space="preserve">Proposal </w:t>
      </w:r>
      <w:r w:rsidR="007E5293">
        <w:rPr>
          <w:rFonts w:eastAsiaTheme="minorEastAsia"/>
          <w:b/>
          <w:i/>
          <w:noProof/>
          <w:u w:val="single"/>
          <w:lang w:eastAsia="zh-CN"/>
        </w:rPr>
        <w:t>3</w:t>
      </w:r>
      <w:r w:rsidR="007E5293" w:rsidRPr="008955D2">
        <w:rPr>
          <w:rFonts w:eastAsiaTheme="minorEastAsia"/>
          <w:b/>
          <w:i/>
          <w:u w:val="single"/>
          <w:lang w:eastAsia="zh-CN"/>
        </w:rPr>
        <w:t>:</w:t>
      </w:r>
      <w:r w:rsidR="007E5293" w:rsidRPr="008955D2">
        <w:rPr>
          <w:rFonts w:eastAsiaTheme="minorEastAsia"/>
          <w:b/>
          <w:i/>
          <w:lang w:eastAsia="zh-CN"/>
        </w:rPr>
        <w:t xml:space="preserve"> </w:t>
      </w:r>
      <w:r w:rsidR="007E5293">
        <w:rPr>
          <w:rFonts w:eastAsiaTheme="minorEastAsia"/>
          <w:b/>
          <w:i/>
          <w:lang w:eastAsia="zh-CN"/>
        </w:rPr>
        <w:t>For d</w:t>
      </w:r>
      <w:r w:rsidR="007E5293" w:rsidRPr="008955D2">
        <w:rPr>
          <w:rFonts w:eastAsiaTheme="minorEastAsia"/>
          <w:b/>
          <w:i/>
          <w:lang w:eastAsia="zh-CN"/>
        </w:rPr>
        <w:t xml:space="preserve">ynamic power sharing </w:t>
      </w:r>
      <w:r w:rsidR="007E5293">
        <w:rPr>
          <w:rFonts w:eastAsiaTheme="minorEastAsia"/>
          <w:b/>
          <w:i/>
          <w:lang w:eastAsia="zh-CN"/>
        </w:rPr>
        <w:t>of</w:t>
      </w:r>
      <w:r w:rsidR="007E5293" w:rsidRPr="008955D2">
        <w:rPr>
          <w:rFonts w:eastAsiaTheme="minorEastAsia"/>
          <w:b/>
          <w:i/>
          <w:lang w:eastAsia="zh-CN"/>
        </w:rPr>
        <w:t xml:space="preserve"> FDM </w:t>
      </w:r>
      <w:r w:rsidR="007E5293">
        <w:rPr>
          <w:rFonts w:eastAsiaTheme="minorEastAsia"/>
          <w:b/>
          <w:i/>
          <w:lang w:eastAsia="zh-CN"/>
        </w:rPr>
        <w:t>exchange between LTE sidelink and NR sidelink,</w:t>
      </w:r>
      <w:r w:rsidR="007E5293" w:rsidRPr="00157A74">
        <w:rPr>
          <w:rFonts w:eastAsiaTheme="minorEastAsia"/>
          <w:b/>
          <w:i/>
          <w:lang w:eastAsia="zh-CN"/>
        </w:rPr>
        <w:t xml:space="preserve"> </w:t>
      </w:r>
      <w:r w:rsidR="007E5293">
        <w:rPr>
          <w:rFonts w:eastAsiaTheme="minorEastAsia"/>
          <w:b/>
          <w:i/>
          <w:lang w:eastAsia="zh-CN"/>
        </w:rPr>
        <w:t>the power scaling may base on QoS parameters or the RAT type</w:t>
      </w:r>
      <w:r w:rsidR="007E5293" w:rsidRPr="008955D2">
        <w:rPr>
          <w:rFonts w:eastAsiaTheme="minorEastAsia"/>
          <w:b/>
          <w:i/>
          <w:lang w:eastAsia="zh-CN"/>
        </w:rPr>
        <w:t>.</w:t>
      </w:r>
      <w:r>
        <w:rPr>
          <w:rFonts w:eastAsiaTheme="minorEastAsia"/>
          <w:lang w:eastAsia="zh-CN"/>
        </w:rPr>
        <w:fldChar w:fldCharType="end"/>
      </w:r>
    </w:p>
    <w:p w14:paraId="00F282E1" w14:textId="4F04AE0C" w:rsidR="00524961" w:rsidRDefault="00524961"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_Ref528781634 \h </w:instrText>
      </w:r>
      <w:r>
        <w:rPr>
          <w:rFonts w:eastAsiaTheme="minorEastAsia"/>
          <w:lang w:eastAsia="zh-CN"/>
        </w:rPr>
      </w:r>
      <w:r>
        <w:rPr>
          <w:rFonts w:eastAsiaTheme="minorEastAsia"/>
          <w:lang w:eastAsia="zh-CN"/>
        </w:rPr>
        <w:fldChar w:fldCharType="separate"/>
      </w:r>
      <w:r w:rsidR="007E5293" w:rsidRPr="008955D2">
        <w:rPr>
          <w:rFonts w:eastAsiaTheme="minorEastAsia"/>
          <w:b/>
          <w:i/>
          <w:u w:val="single"/>
          <w:lang w:eastAsia="zh-CN"/>
        </w:rPr>
        <w:t xml:space="preserve">Proposal </w:t>
      </w:r>
      <w:r w:rsidR="007E5293">
        <w:rPr>
          <w:rFonts w:eastAsiaTheme="minorEastAsia"/>
          <w:b/>
          <w:i/>
          <w:noProof/>
          <w:u w:val="single"/>
          <w:lang w:eastAsia="zh-CN"/>
        </w:rPr>
        <w:t>4</w:t>
      </w:r>
      <w:r w:rsidR="007E5293" w:rsidRPr="008955D2">
        <w:rPr>
          <w:rFonts w:eastAsiaTheme="minorEastAsia"/>
          <w:b/>
          <w:i/>
          <w:u w:val="single"/>
          <w:lang w:eastAsia="zh-CN"/>
        </w:rPr>
        <w:t>:</w:t>
      </w:r>
      <w:r w:rsidR="007E5293" w:rsidRPr="008955D2">
        <w:rPr>
          <w:rFonts w:eastAsiaTheme="minorEastAsia"/>
          <w:b/>
          <w:i/>
          <w:lang w:eastAsia="zh-CN"/>
        </w:rPr>
        <w:t xml:space="preserve"> The coexistence issues of power limited, self-interference and half-duplex need to be resolved for</w:t>
      </w:r>
      <w:r w:rsidR="007E5293">
        <w:rPr>
          <w:rFonts w:eastAsiaTheme="minorEastAsia"/>
          <w:b/>
          <w:i/>
          <w:lang w:eastAsia="zh-CN"/>
        </w:rPr>
        <w:t xml:space="preserve"> in-coverage operation</w:t>
      </w:r>
      <w:r w:rsidR="007E5293" w:rsidRPr="008955D2">
        <w:rPr>
          <w:rFonts w:eastAsiaTheme="minorEastAsia"/>
          <w:b/>
          <w:i/>
          <w:lang w:eastAsia="zh-CN"/>
        </w:rPr>
        <w:t>.</w:t>
      </w:r>
      <w:r>
        <w:rPr>
          <w:rFonts w:eastAsiaTheme="minorEastAsia"/>
          <w:lang w:eastAsia="zh-CN"/>
        </w:rPr>
        <w:fldChar w:fldCharType="end"/>
      </w:r>
    </w:p>
    <w:p w14:paraId="7F9142BF" w14:textId="220EB29B" w:rsidR="00524961" w:rsidRDefault="00524961" w:rsidP="00524961">
      <w:pPr>
        <w:pStyle w:val="a0"/>
        <w:rPr>
          <w:rFonts w:eastAsia="宋体"/>
          <w:b/>
          <w:lang w:eastAsia="zh-CN"/>
        </w:rPr>
      </w:pPr>
      <w:r>
        <w:rPr>
          <w:rFonts w:eastAsia="宋体"/>
          <w:b/>
          <w:lang w:eastAsia="zh-CN"/>
        </w:rPr>
        <w:fldChar w:fldCharType="begin"/>
      </w:r>
      <w:r>
        <w:rPr>
          <w:rFonts w:eastAsia="宋体"/>
          <w:b/>
          <w:sz w:val="22"/>
          <w:lang w:eastAsia="zh-CN"/>
        </w:rPr>
        <w:instrText xml:space="preserve"> REF _Ref525571161 \h </w:instrText>
      </w:r>
      <w:r>
        <w:rPr>
          <w:rFonts w:eastAsia="宋体"/>
          <w:b/>
          <w:lang w:eastAsia="zh-CN"/>
        </w:rPr>
      </w:r>
      <w:r>
        <w:rPr>
          <w:rFonts w:eastAsia="宋体"/>
          <w:b/>
          <w:lang w:eastAsia="zh-CN"/>
        </w:rPr>
        <w:fldChar w:fldCharType="separate"/>
      </w:r>
      <w:r w:rsidR="007E5293" w:rsidRPr="008955D2">
        <w:rPr>
          <w:rFonts w:eastAsiaTheme="minorEastAsia"/>
          <w:b/>
          <w:i/>
          <w:u w:val="single"/>
          <w:lang w:eastAsia="zh-CN"/>
        </w:rPr>
        <w:t xml:space="preserve">Proposal </w:t>
      </w:r>
      <w:r w:rsidR="007E5293">
        <w:rPr>
          <w:rFonts w:eastAsiaTheme="minorEastAsia"/>
          <w:b/>
          <w:i/>
          <w:noProof/>
          <w:u w:val="single"/>
          <w:lang w:eastAsia="zh-CN"/>
        </w:rPr>
        <w:t>5</w:t>
      </w:r>
      <w:r w:rsidR="007E5293" w:rsidRPr="008955D2">
        <w:rPr>
          <w:rFonts w:eastAsiaTheme="minorEastAsia"/>
          <w:b/>
          <w:i/>
          <w:u w:val="single"/>
          <w:lang w:eastAsia="zh-CN"/>
        </w:rPr>
        <w:t>:</w:t>
      </w:r>
      <w:r w:rsidR="007E5293" w:rsidRPr="008955D2">
        <w:rPr>
          <w:rFonts w:eastAsiaTheme="minorEastAsia"/>
          <w:b/>
          <w:i/>
          <w:lang w:eastAsia="zh-CN"/>
        </w:rPr>
        <w:t xml:space="preserve"> A UE can inform the network that the coexistence issue would happen (either between different sidelink modules or between Uu and sidelink), and provides assistance information to the network to resolve the coexistence issues.</w:t>
      </w:r>
      <w:r>
        <w:rPr>
          <w:rFonts w:eastAsia="宋体"/>
          <w:b/>
          <w:lang w:eastAsia="zh-CN"/>
        </w:rPr>
        <w:fldChar w:fldCharType="end"/>
      </w:r>
    </w:p>
    <w:p w14:paraId="02BA86DC" w14:textId="1838DAC2" w:rsidR="00524961" w:rsidRPr="006234FF" w:rsidRDefault="00524961" w:rsidP="00524961">
      <w:pPr>
        <w:pStyle w:val="a0"/>
        <w:rPr>
          <w:rFonts w:eastAsia="宋体"/>
          <w:b/>
          <w:sz w:val="22"/>
          <w:lang w:eastAsia="zh-CN"/>
        </w:rPr>
      </w:pPr>
      <w:r>
        <w:rPr>
          <w:rFonts w:eastAsia="宋体"/>
          <w:b/>
          <w:lang w:eastAsia="zh-CN"/>
        </w:rPr>
        <w:fldChar w:fldCharType="begin"/>
      </w:r>
      <w:r>
        <w:rPr>
          <w:rFonts w:eastAsia="宋体"/>
          <w:b/>
          <w:lang w:eastAsia="zh-CN"/>
        </w:rPr>
        <w:instrText xml:space="preserve"> REF _Ref525571162 \h </w:instrText>
      </w:r>
      <w:r>
        <w:rPr>
          <w:rFonts w:eastAsia="宋体"/>
          <w:b/>
          <w:lang w:eastAsia="zh-CN"/>
        </w:rPr>
      </w:r>
      <w:r>
        <w:rPr>
          <w:rFonts w:eastAsia="宋体"/>
          <w:b/>
          <w:lang w:eastAsia="zh-CN"/>
        </w:rPr>
        <w:fldChar w:fldCharType="separate"/>
      </w:r>
      <w:r w:rsidR="007E5293" w:rsidRPr="008955D2">
        <w:rPr>
          <w:rFonts w:eastAsiaTheme="minorEastAsia"/>
          <w:b/>
          <w:i/>
          <w:u w:val="single"/>
          <w:lang w:eastAsia="zh-CN"/>
        </w:rPr>
        <w:t xml:space="preserve">Proposal </w:t>
      </w:r>
      <w:r w:rsidR="007E5293">
        <w:rPr>
          <w:rFonts w:eastAsiaTheme="minorEastAsia"/>
          <w:b/>
          <w:i/>
          <w:noProof/>
          <w:u w:val="single"/>
          <w:lang w:eastAsia="zh-CN"/>
        </w:rPr>
        <w:t>6</w:t>
      </w:r>
      <w:r w:rsidR="007E5293" w:rsidRPr="008955D2">
        <w:rPr>
          <w:rFonts w:eastAsiaTheme="minorEastAsia"/>
          <w:b/>
          <w:i/>
          <w:u w:val="single"/>
          <w:lang w:eastAsia="zh-CN"/>
        </w:rPr>
        <w:t>:</w:t>
      </w:r>
      <w:r w:rsidR="007E5293" w:rsidRPr="008955D2">
        <w:rPr>
          <w:rFonts w:eastAsiaTheme="minorEastAsia"/>
          <w:b/>
          <w:i/>
          <w:lang w:eastAsia="zh-CN"/>
        </w:rPr>
        <w:t xml:space="preserve"> During the sensing and reservation procedure in one sidelink, a UE should consider</w:t>
      </w:r>
      <w:r w:rsidR="007E5293" w:rsidRPr="008955D2">
        <w:t xml:space="preserve"> </w:t>
      </w:r>
      <w:r w:rsidR="007E5293" w:rsidRPr="008955D2">
        <w:rPr>
          <w:rFonts w:eastAsiaTheme="minorEastAsia"/>
          <w:b/>
          <w:i/>
          <w:lang w:eastAsia="zh-CN"/>
        </w:rPr>
        <w:t>the resources reserved by the network in the other sidelink to mitigate the potential coexistence issue.</w:t>
      </w:r>
      <w:r>
        <w:rPr>
          <w:rFonts w:eastAsia="宋体"/>
          <w:b/>
          <w:lang w:eastAsia="zh-CN"/>
        </w:rPr>
        <w:fldChar w:fldCharType="end"/>
      </w:r>
    </w:p>
    <w:p w14:paraId="5C7B10EE" w14:textId="3EC64909" w:rsidR="00524961" w:rsidRDefault="00524961" w:rsidP="00524961">
      <w:pPr>
        <w:pStyle w:val="a0"/>
        <w:rPr>
          <w:rFonts w:eastAsia="宋体"/>
          <w:b/>
          <w:lang w:eastAsia="zh-CN"/>
        </w:rPr>
      </w:pPr>
      <w:r w:rsidRPr="001F0635">
        <w:rPr>
          <w:rFonts w:eastAsia="宋体"/>
          <w:b/>
          <w:lang w:eastAsia="zh-CN"/>
        </w:rPr>
        <w:fldChar w:fldCharType="begin"/>
      </w:r>
      <w:r w:rsidRPr="001F0635">
        <w:rPr>
          <w:rFonts w:eastAsia="宋体"/>
          <w:b/>
          <w:lang w:eastAsia="zh-CN"/>
        </w:rPr>
        <w:instrText xml:space="preserve"> REF _Ref521243433 \h  \* MERGEFORMAT </w:instrText>
      </w:r>
      <w:r w:rsidRPr="001F0635">
        <w:rPr>
          <w:rFonts w:eastAsia="宋体"/>
          <w:b/>
          <w:lang w:eastAsia="zh-CN"/>
        </w:rPr>
      </w:r>
      <w:r w:rsidRPr="001F0635">
        <w:rPr>
          <w:rFonts w:eastAsia="宋体"/>
          <w:b/>
          <w:lang w:eastAsia="zh-CN"/>
        </w:rPr>
        <w:fldChar w:fldCharType="separate"/>
      </w:r>
      <w:r w:rsidR="007E5293" w:rsidRPr="008955D2">
        <w:rPr>
          <w:rFonts w:eastAsiaTheme="minorEastAsia"/>
          <w:b/>
          <w:i/>
          <w:u w:val="single"/>
          <w:lang w:eastAsia="zh-CN"/>
        </w:rPr>
        <w:t xml:space="preserve">Proposal </w:t>
      </w:r>
      <w:r w:rsidR="007E5293">
        <w:rPr>
          <w:rFonts w:eastAsiaTheme="minorEastAsia"/>
          <w:b/>
          <w:i/>
          <w:noProof/>
          <w:u w:val="single"/>
          <w:lang w:eastAsia="zh-CN"/>
        </w:rPr>
        <w:t>7</w:t>
      </w:r>
      <w:r w:rsidR="007E5293" w:rsidRPr="008955D2">
        <w:rPr>
          <w:rFonts w:eastAsiaTheme="minorEastAsia"/>
          <w:b/>
          <w:i/>
          <w:u w:val="single"/>
          <w:lang w:eastAsia="zh-CN"/>
        </w:rPr>
        <w:t>:</w:t>
      </w:r>
      <w:r w:rsidR="007E5293" w:rsidRPr="008955D2">
        <w:rPr>
          <w:rFonts w:eastAsiaTheme="minorEastAsia"/>
          <w:b/>
          <w:i/>
          <w:lang w:eastAsia="zh-CN"/>
        </w:rPr>
        <w:t xml:space="preserve"> The issues of limited Tx/Rx capability need to be </w:t>
      </w:r>
      <w:r w:rsidR="007E5293" w:rsidRPr="008955D2">
        <w:rPr>
          <w:rFonts w:eastAsiaTheme="minorEastAsia"/>
          <w:b/>
          <w:i/>
          <w:noProof/>
          <w:lang w:eastAsia="zh-CN"/>
        </w:rPr>
        <w:t>resolved</w:t>
      </w:r>
      <w:r w:rsidR="007E5293" w:rsidRPr="008955D2">
        <w:rPr>
          <w:rFonts w:eastAsiaTheme="minorEastAsia"/>
          <w:b/>
          <w:i/>
          <w:lang w:eastAsia="zh-CN"/>
        </w:rPr>
        <w:t xml:space="preserve"> for LTE and NR sidelink coexistence</w:t>
      </w:r>
      <w:r w:rsidR="007E5293">
        <w:rPr>
          <w:rFonts w:eastAsiaTheme="minorEastAsia"/>
          <w:b/>
          <w:i/>
          <w:lang w:eastAsia="zh-CN"/>
        </w:rPr>
        <w:t>, especially for pedestrian UE</w:t>
      </w:r>
      <w:r w:rsidR="007E5293" w:rsidRPr="008955D2">
        <w:rPr>
          <w:rFonts w:eastAsiaTheme="minorEastAsia"/>
          <w:b/>
          <w:i/>
          <w:lang w:eastAsia="zh-CN"/>
        </w:rPr>
        <w:t>.</w:t>
      </w:r>
      <w:r w:rsidRPr="001F0635">
        <w:rPr>
          <w:rFonts w:eastAsia="宋体"/>
          <w:b/>
          <w:lang w:eastAsia="zh-CN"/>
        </w:rPr>
        <w:fldChar w:fldCharType="end"/>
      </w:r>
    </w:p>
    <w:p w14:paraId="3263D263" w14:textId="438797C7" w:rsidR="00524961" w:rsidRPr="001F0635" w:rsidRDefault="00524961" w:rsidP="000C19F7">
      <w:pPr>
        <w:pStyle w:val="a0"/>
        <w:spacing w:before="120"/>
        <w:rPr>
          <w:rFonts w:eastAsia="宋体"/>
          <w:lang w:eastAsia="zh-CN"/>
        </w:rPr>
      </w:pPr>
      <w:r>
        <w:rPr>
          <w:rFonts w:eastAsiaTheme="minorEastAsia"/>
          <w:lang w:eastAsia="zh-CN"/>
        </w:rPr>
        <w:fldChar w:fldCharType="begin"/>
      </w:r>
      <w:r>
        <w:rPr>
          <w:rFonts w:eastAsiaTheme="minorEastAsia"/>
          <w:lang w:eastAsia="zh-CN"/>
        </w:rPr>
        <w:instrText xml:space="preserve"> REF _Ref528781637 \h </w:instrText>
      </w:r>
      <w:r>
        <w:rPr>
          <w:rFonts w:eastAsiaTheme="minorEastAsia"/>
          <w:lang w:eastAsia="zh-CN"/>
        </w:rPr>
      </w:r>
      <w:r>
        <w:rPr>
          <w:rFonts w:eastAsiaTheme="minorEastAsia"/>
          <w:lang w:eastAsia="zh-CN"/>
        </w:rPr>
        <w:fldChar w:fldCharType="separate"/>
      </w:r>
      <w:r w:rsidR="007E5293" w:rsidRPr="008955D2">
        <w:rPr>
          <w:rFonts w:eastAsiaTheme="minorEastAsia"/>
          <w:b/>
          <w:i/>
          <w:u w:val="single"/>
          <w:lang w:eastAsia="zh-CN"/>
        </w:rPr>
        <w:t xml:space="preserve">Proposal </w:t>
      </w:r>
      <w:r w:rsidR="007E5293">
        <w:rPr>
          <w:rFonts w:eastAsiaTheme="minorEastAsia"/>
          <w:b/>
          <w:i/>
          <w:noProof/>
          <w:u w:val="single"/>
          <w:lang w:eastAsia="zh-CN"/>
        </w:rPr>
        <w:t>8</w:t>
      </w:r>
      <w:r w:rsidR="007E5293" w:rsidRPr="008955D2">
        <w:rPr>
          <w:rFonts w:eastAsiaTheme="minorEastAsia"/>
          <w:b/>
          <w:i/>
          <w:u w:val="single"/>
          <w:lang w:eastAsia="zh-CN"/>
        </w:rPr>
        <w:t>:</w:t>
      </w:r>
      <w:r w:rsidR="007E5293" w:rsidRPr="008955D2">
        <w:rPr>
          <w:rFonts w:eastAsiaTheme="minorEastAsia"/>
          <w:b/>
          <w:i/>
          <w:lang w:eastAsia="zh-CN"/>
        </w:rPr>
        <w:t xml:space="preserve"> Cross-carrier/-sidelink sensing and reservation can be considered for mitigating the limited Tx/Rx capability issues.</w:t>
      </w:r>
      <w:r>
        <w:rPr>
          <w:rFonts w:eastAsiaTheme="minorEastAsia"/>
          <w:lang w:eastAsia="zh-CN"/>
        </w:rPr>
        <w:fldChar w:fldCharType="end"/>
      </w: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0" w:name="_Ref510367705"/>
      <w:bookmarkStart w:id="11" w:name="_Ref503565490"/>
      <w:bookmarkStart w:id="12" w:name="_Ref493791948"/>
      <w:bookmarkStart w:id="13" w:name="_Ref503565531"/>
      <w:r w:rsidRPr="00203CE9">
        <w:rPr>
          <w:rFonts w:ascii="Arial" w:eastAsia="宋体" w:hAnsi="Arial" w:cs="Times New Roman"/>
          <w:b w:val="0"/>
          <w:bCs w:val="0"/>
          <w:kern w:val="0"/>
          <w:sz w:val="36"/>
          <w:szCs w:val="20"/>
          <w:lang w:eastAsia="zh-CN"/>
        </w:rPr>
        <w:lastRenderedPageBreak/>
        <w:t>Reference</w:t>
      </w:r>
    </w:p>
    <w:p w14:paraId="60FE04DE" w14:textId="41425139" w:rsidR="0003734D" w:rsidRDefault="0003734D" w:rsidP="0003734D">
      <w:pPr>
        <w:pStyle w:val="a0"/>
        <w:numPr>
          <w:ilvl w:val="0"/>
          <w:numId w:val="6"/>
        </w:numPr>
        <w:spacing w:before="120" w:after="0"/>
        <w:rPr>
          <w:rFonts w:eastAsia="宋体"/>
          <w:szCs w:val="20"/>
        </w:rPr>
      </w:pPr>
      <w:bookmarkStart w:id="14" w:name="_Ref521143722"/>
      <w:bookmarkStart w:id="15" w:name="_Ref521328302"/>
      <w:bookmarkStart w:id="16" w:name="_Ref510367818"/>
      <w:bookmarkEnd w:id="10"/>
      <w:r w:rsidRPr="00203CE9">
        <w:rPr>
          <w:rFonts w:eastAsia="宋体"/>
          <w:szCs w:val="20"/>
        </w:rPr>
        <w:t>Chairman’s Notes, 3GPP TSG RAN WG1</w:t>
      </w:r>
      <w:r w:rsidR="004002DF">
        <w:rPr>
          <w:rFonts w:eastAsia="宋体"/>
          <w:szCs w:val="20"/>
        </w:rPr>
        <w:t xml:space="preserve"> Ad-Hoc</w:t>
      </w:r>
      <w:r w:rsidRPr="00203CE9">
        <w:rPr>
          <w:rFonts w:eastAsia="宋体"/>
          <w:szCs w:val="20"/>
        </w:rPr>
        <w:t xml:space="preserve"> </w:t>
      </w:r>
      <w:r w:rsidR="004002DF">
        <w:rPr>
          <w:rFonts w:eastAsia="宋体"/>
          <w:szCs w:val="20"/>
        </w:rPr>
        <w:t>m</w:t>
      </w:r>
      <w:r>
        <w:rPr>
          <w:rFonts w:eastAsia="宋体"/>
          <w:szCs w:val="20"/>
          <w:lang w:eastAsia="zh-CN"/>
        </w:rPr>
        <w:t>eeting</w:t>
      </w:r>
      <w:bookmarkEnd w:id="14"/>
      <w:r w:rsidR="004002DF">
        <w:rPr>
          <w:rFonts w:eastAsia="宋体"/>
          <w:szCs w:val="20"/>
          <w:lang w:eastAsia="zh-CN"/>
        </w:rPr>
        <w:t xml:space="preserve"> 1901.</w:t>
      </w:r>
    </w:p>
    <w:p w14:paraId="0B4716CC" w14:textId="77777777" w:rsidR="004002DF" w:rsidRDefault="004002DF" w:rsidP="001A2880">
      <w:pPr>
        <w:pStyle w:val="a0"/>
        <w:spacing w:before="120" w:after="0"/>
        <w:rPr>
          <w:rFonts w:eastAsia="宋体"/>
          <w:szCs w:val="20"/>
        </w:rPr>
      </w:pPr>
      <w:bookmarkStart w:id="17" w:name="_GoBack"/>
      <w:bookmarkEnd w:id="17"/>
    </w:p>
    <w:bookmarkEnd w:id="11"/>
    <w:bookmarkEnd w:id="12"/>
    <w:bookmarkEnd w:id="13"/>
    <w:bookmarkEnd w:id="15"/>
    <w:bookmarkEnd w:id="16"/>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45D84" w14:textId="77777777" w:rsidR="00DB58D8" w:rsidRDefault="00DB58D8">
      <w:r>
        <w:separator/>
      </w:r>
    </w:p>
  </w:endnote>
  <w:endnote w:type="continuationSeparator" w:id="0">
    <w:p w14:paraId="0921F115" w14:textId="77777777" w:rsidR="00DB58D8" w:rsidRDefault="00DB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7E5293">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E5293">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12CF3" w14:textId="77777777" w:rsidR="00DB58D8" w:rsidRDefault="00DB58D8">
      <w:r>
        <w:separator/>
      </w:r>
    </w:p>
  </w:footnote>
  <w:footnote w:type="continuationSeparator" w:id="0">
    <w:p w14:paraId="05FB42C1" w14:textId="77777777" w:rsidR="00DB58D8" w:rsidRDefault="00DB58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0"/>
  </w:num>
  <w:num w:numId="3">
    <w:abstractNumId w:val="22"/>
  </w:num>
  <w:num w:numId="4">
    <w:abstractNumId w:val="2"/>
  </w:num>
  <w:num w:numId="5">
    <w:abstractNumId w:val="20"/>
  </w:num>
  <w:num w:numId="6">
    <w:abstractNumId w:val="24"/>
  </w:num>
  <w:num w:numId="7">
    <w:abstractNumId w:val="13"/>
  </w:num>
  <w:num w:numId="8">
    <w:abstractNumId w:val="18"/>
  </w:num>
  <w:num w:numId="9">
    <w:abstractNumId w:val="15"/>
  </w:num>
  <w:num w:numId="10">
    <w:abstractNumId w:val="11"/>
  </w:num>
  <w:num w:numId="11">
    <w:abstractNumId w:val="7"/>
  </w:num>
  <w:num w:numId="12">
    <w:abstractNumId w:val="19"/>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2"/>
  </w:num>
  <w:num w:numId="20">
    <w:abstractNumId w:val="3"/>
  </w:num>
  <w:num w:numId="21">
    <w:abstractNumId w:val="9"/>
  </w:num>
  <w:num w:numId="22">
    <w:abstractNumId w:val="10"/>
  </w:num>
  <w:num w:numId="23">
    <w:abstractNumId w:val="4"/>
  </w:num>
  <w:num w:numId="24">
    <w:abstractNumId w:val="8"/>
  </w:num>
  <w:num w:numId="25">
    <w:abstractNumId w:val="21"/>
  </w:num>
  <w:num w:numId="26">
    <w:abstractNumId w:val="14"/>
  </w:num>
  <w:num w:numId="27">
    <w:abstractNumId w:val="5"/>
  </w:num>
  <w:num w:numId="28">
    <w:abstractNumId w:val="16"/>
  </w:num>
  <w:num w:numId="2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UxsjA2MDcwMDZU0lEKTi0uzszPAykwqgUA5xnsCywAAAA="/>
  </w:docVars>
  <w:rsids>
    <w:rsidRoot w:val="007B0733"/>
    <w:rsid w:val="0000279E"/>
    <w:rsid w:val="000031CC"/>
    <w:rsid w:val="00004DD6"/>
    <w:rsid w:val="000051DF"/>
    <w:rsid w:val="00005B9C"/>
    <w:rsid w:val="00006194"/>
    <w:rsid w:val="000100CC"/>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73DF"/>
    <w:rsid w:val="00067D1C"/>
    <w:rsid w:val="000700BD"/>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5354"/>
    <w:rsid w:val="001C5DE9"/>
    <w:rsid w:val="001C637D"/>
    <w:rsid w:val="001C6F50"/>
    <w:rsid w:val="001C7D11"/>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122"/>
    <w:rsid w:val="001E1ABE"/>
    <w:rsid w:val="001E1CDD"/>
    <w:rsid w:val="001E3E02"/>
    <w:rsid w:val="001E3FF2"/>
    <w:rsid w:val="001E4319"/>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2655"/>
    <w:rsid w:val="00243EAA"/>
    <w:rsid w:val="0024460D"/>
    <w:rsid w:val="002463A2"/>
    <w:rsid w:val="00247106"/>
    <w:rsid w:val="002477F2"/>
    <w:rsid w:val="00250D1E"/>
    <w:rsid w:val="00253487"/>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763B"/>
    <w:rsid w:val="002C7CE9"/>
    <w:rsid w:val="002D0CD2"/>
    <w:rsid w:val="002D1686"/>
    <w:rsid w:val="002D22DD"/>
    <w:rsid w:val="002D2443"/>
    <w:rsid w:val="002D2C8C"/>
    <w:rsid w:val="002D2EF5"/>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2EDF"/>
    <w:rsid w:val="00395CD3"/>
    <w:rsid w:val="0039756F"/>
    <w:rsid w:val="00397BCC"/>
    <w:rsid w:val="003A39FB"/>
    <w:rsid w:val="003A5597"/>
    <w:rsid w:val="003A64A2"/>
    <w:rsid w:val="003A66A5"/>
    <w:rsid w:val="003A6752"/>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E40"/>
    <w:rsid w:val="004139E7"/>
    <w:rsid w:val="00414711"/>
    <w:rsid w:val="004148DC"/>
    <w:rsid w:val="004154D4"/>
    <w:rsid w:val="00415564"/>
    <w:rsid w:val="00415EED"/>
    <w:rsid w:val="00417942"/>
    <w:rsid w:val="00420609"/>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45D8"/>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5262"/>
    <w:rsid w:val="005B5BCF"/>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AFB"/>
    <w:rsid w:val="00637586"/>
    <w:rsid w:val="006379B2"/>
    <w:rsid w:val="0064062F"/>
    <w:rsid w:val="006410FE"/>
    <w:rsid w:val="006444D5"/>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47BC"/>
    <w:rsid w:val="006F622C"/>
    <w:rsid w:val="007016BD"/>
    <w:rsid w:val="0070223D"/>
    <w:rsid w:val="00703B2B"/>
    <w:rsid w:val="00703C95"/>
    <w:rsid w:val="00705315"/>
    <w:rsid w:val="00705877"/>
    <w:rsid w:val="00706C8A"/>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36DA"/>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8FD"/>
    <w:rsid w:val="007D7CE9"/>
    <w:rsid w:val="007E17DE"/>
    <w:rsid w:val="007E196E"/>
    <w:rsid w:val="007E2C0C"/>
    <w:rsid w:val="007E35BF"/>
    <w:rsid w:val="007E4044"/>
    <w:rsid w:val="007E4992"/>
    <w:rsid w:val="007E4C40"/>
    <w:rsid w:val="007E4E8B"/>
    <w:rsid w:val="007E5293"/>
    <w:rsid w:val="007E5780"/>
    <w:rsid w:val="007E7517"/>
    <w:rsid w:val="007F0D6C"/>
    <w:rsid w:val="007F0F2B"/>
    <w:rsid w:val="007F1C1E"/>
    <w:rsid w:val="007F269F"/>
    <w:rsid w:val="007F2CC0"/>
    <w:rsid w:val="007F3437"/>
    <w:rsid w:val="007F38E5"/>
    <w:rsid w:val="007F3C7E"/>
    <w:rsid w:val="007F464D"/>
    <w:rsid w:val="007F4C74"/>
    <w:rsid w:val="007F4E89"/>
    <w:rsid w:val="007F6CB8"/>
    <w:rsid w:val="007F6D12"/>
    <w:rsid w:val="007F73EB"/>
    <w:rsid w:val="0080039B"/>
    <w:rsid w:val="00801297"/>
    <w:rsid w:val="0080261D"/>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2AE8"/>
    <w:rsid w:val="00933B22"/>
    <w:rsid w:val="0093406E"/>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2234"/>
    <w:rsid w:val="00A6347F"/>
    <w:rsid w:val="00A64B4D"/>
    <w:rsid w:val="00A662FB"/>
    <w:rsid w:val="00A66CFA"/>
    <w:rsid w:val="00A67203"/>
    <w:rsid w:val="00A6770C"/>
    <w:rsid w:val="00A67D3F"/>
    <w:rsid w:val="00A7036F"/>
    <w:rsid w:val="00A705D7"/>
    <w:rsid w:val="00A706AC"/>
    <w:rsid w:val="00A72325"/>
    <w:rsid w:val="00A72D60"/>
    <w:rsid w:val="00A75584"/>
    <w:rsid w:val="00A76679"/>
    <w:rsid w:val="00A76E1D"/>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7D6"/>
    <w:rsid w:val="00B447FA"/>
    <w:rsid w:val="00B452E4"/>
    <w:rsid w:val="00B46F7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619A"/>
    <w:rsid w:val="00B971FF"/>
    <w:rsid w:val="00B97EDA"/>
    <w:rsid w:val="00BA123E"/>
    <w:rsid w:val="00BA1EE5"/>
    <w:rsid w:val="00BA1F4F"/>
    <w:rsid w:val="00BA3AD0"/>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C3589"/>
    <w:rsid w:val="00BC3720"/>
    <w:rsid w:val="00BC4C0E"/>
    <w:rsid w:val="00BC6D9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7031"/>
    <w:rsid w:val="00C070F3"/>
    <w:rsid w:val="00C10256"/>
    <w:rsid w:val="00C105EC"/>
    <w:rsid w:val="00C10680"/>
    <w:rsid w:val="00C1109F"/>
    <w:rsid w:val="00C11F91"/>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AE3"/>
    <w:rsid w:val="00C51E63"/>
    <w:rsid w:val="00C5334B"/>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B7D68"/>
    <w:rsid w:val="00CC0026"/>
    <w:rsid w:val="00CC055C"/>
    <w:rsid w:val="00CC0AE3"/>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1F46"/>
    <w:rsid w:val="00CF442E"/>
    <w:rsid w:val="00CF4C79"/>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F19"/>
    <w:rsid w:val="00DE315F"/>
    <w:rsid w:val="00DE4475"/>
    <w:rsid w:val="00DE530B"/>
    <w:rsid w:val="00DF0550"/>
    <w:rsid w:val="00DF10C3"/>
    <w:rsid w:val="00DF1761"/>
    <w:rsid w:val="00DF315C"/>
    <w:rsid w:val="00DF33C6"/>
    <w:rsid w:val="00DF33EC"/>
    <w:rsid w:val="00DF3BAC"/>
    <w:rsid w:val="00DF3F98"/>
    <w:rsid w:val="00DF4359"/>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687F"/>
    <w:rsid w:val="00EE6F9A"/>
    <w:rsid w:val="00EF04ED"/>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20395"/>
    <w:rsid w:val="00F209BF"/>
    <w:rsid w:val="00F20EE9"/>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E7291-1D72-46EA-AA26-2EDBB87F0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Pages>
  <Words>2071</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28</cp:revision>
  <cp:lastPrinted>2008-12-09T03:19:00Z</cp:lastPrinted>
  <dcterms:created xsi:type="dcterms:W3CDTF">2019-01-09T21:59:00Z</dcterms:created>
  <dcterms:modified xsi:type="dcterms:W3CDTF">2019-02-16T03:30:00Z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_AdHocReviewCycleID">
    <vt:i4>-562238060</vt:i4>
  </property>
  <property fmtid="{D5CDD505-2E9C-101B-9397-08002B2CF9AE}" pid="7" name="_EmailSubject">
    <vt:lpwstr>【V2X】RAN1#1901-Ad-Hoc 初稿提交</vt:lpwstr>
  </property>
  <property fmtid="{D5CDD505-2E9C-101B-9397-08002B2CF9AE}" pid="8" name="_AuthorEmail">
    <vt:lpwstr>huaming.wu@vivo.com</vt:lpwstr>
  </property>
  <property fmtid="{D5CDD505-2E9C-101B-9397-08002B2CF9AE}" pid="9" name="_AuthorEmailDisplayName">
    <vt:lpwstr>Huaming Wu</vt:lpwstr>
  </property>
  <property fmtid="{D5CDD505-2E9C-101B-9397-08002B2CF9AE}" pid="10" name="_ReviewingToolsShownOnce">
    <vt:lpwstr/>
  </property>
</Properties>
</file>